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6"/>
        <w:gridCol w:w="1854"/>
        <w:gridCol w:w="1831"/>
        <w:gridCol w:w="1297"/>
        <w:gridCol w:w="1478"/>
        <w:gridCol w:w="807"/>
        <w:gridCol w:w="1171"/>
        <w:gridCol w:w="775"/>
        <w:gridCol w:w="851"/>
        <w:gridCol w:w="709"/>
        <w:gridCol w:w="1559"/>
        <w:gridCol w:w="1559"/>
        <w:gridCol w:w="1496"/>
      </w:tblGrid>
      <w:tr w:rsidR="00847EBA" w:rsidTr="00FF404E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847EBA" w:rsidRDefault="00CD466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Сформировано в ГИС "КУ </w:t>
            </w:r>
            <w:proofErr w:type="spellStart"/>
            <w:r>
              <w:rPr>
                <w:szCs w:val="16"/>
              </w:rPr>
              <w:t>ГГС</w:t>
            </w:r>
            <w:proofErr w:type="spellEnd"/>
            <w:r>
              <w:rPr>
                <w:szCs w:val="16"/>
              </w:rPr>
              <w:t>"</w:t>
            </w:r>
          </w:p>
        </w:tc>
      </w:tr>
      <w:tr w:rsidR="00847EBA" w:rsidTr="00FF404E">
        <w:trPr>
          <w:trHeight w:val="60"/>
        </w:trPr>
        <w:tc>
          <w:tcPr>
            <w:tcW w:w="426" w:type="dxa"/>
            <w:shd w:val="clear" w:color="FFFFFF" w:fill="auto"/>
          </w:tcPr>
          <w:p w:rsidR="00847EBA" w:rsidRDefault="00847EB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87" w:type="dxa"/>
            <w:gridSpan w:val="12"/>
            <w:shd w:val="clear" w:color="FFFFFF" w:fill="auto"/>
          </w:tcPr>
          <w:p w:rsidR="00847EBA" w:rsidRDefault="00CD466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избирательной комиссии Новосибирской области, и членов их семей за период с 1 января по 31 декабря 2019 года</w:t>
            </w:r>
          </w:p>
        </w:tc>
      </w:tr>
      <w:tr w:rsidR="00DD69EB" w:rsidTr="00DD69EB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1854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1831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1297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1478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1171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47EBA" w:rsidRDefault="00847EBA">
            <w:pPr>
              <w:rPr>
                <w:szCs w:val="16"/>
              </w:rPr>
            </w:pPr>
          </w:p>
        </w:tc>
      </w:tr>
      <w:tr w:rsidR="00DD69EB" w:rsidTr="00DD69EB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FF404E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3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FF404E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FF404E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="00DD69E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Default="00847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Default="00847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Default="00847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собствен</w:t>
            </w:r>
            <w:r w:rsidR="00DD69E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пло</w:t>
            </w:r>
            <w:r w:rsidR="00DD69E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щадь</w:t>
            </w:r>
            <w:proofErr w:type="spellEnd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  <w:r w:rsidR="00DD69E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объек</w:t>
            </w:r>
            <w:proofErr w:type="spellEnd"/>
            <w:r w:rsidR="00DD69E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пло</w:t>
            </w:r>
            <w:r w:rsidR="00DD69E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щадь</w:t>
            </w:r>
            <w:proofErr w:type="spellEnd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Pr="00FF404E" w:rsidRDefault="00CD4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404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Default="00847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7EBA" w:rsidRDefault="00847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47EBA" w:rsidRDefault="00847E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7EBA" w:rsidRPr="00DD69EB" w:rsidTr="00FF404E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5387" w:type="dxa"/>
            <w:gridSpan w:val="12"/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D69EB">
              <w:rPr>
                <w:rFonts w:ascii="Times New Roman" w:hAnsi="Times New Roman"/>
                <w:b/>
                <w:sz w:val="22"/>
              </w:rPr>
              <w:t>организационно-контрольный отдел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 w:rsidP="00FF404E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Шандро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М.Е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начальник организационно-контрольного отдела аппарата Избирательной комиссии Новосибирской 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(1/2)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50,9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1 295 101,42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 w:rsidP="00FF40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(1/2 с супругом)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37,1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 w:rsidP="00FF404E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87,6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Автомобиль легковой ТОЙОТА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ХАЙЛЕНДЕР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1 361 332,68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 w:rsidP="00FF40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Нежилое помещение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8,1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Автомобиль легковой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LADA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GRANTA</w:t>
            </w:r>
            <w:proofErr w:type="spellEnd"/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 w:rsidP="00FF40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(1/2 с супругой)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37,1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 w:rsidP="00FF404E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(1/4)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37,1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 w:rsidP="00FF404E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(1/4)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37,1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 w:rsidP="00FF404E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Джангозина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Г.А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Консультант организационно-контрольного отдела аппарата Избирательной </w:t>
            </w:r>
            <w:r w:rsidRPr="00DD69EB">
              <w:rPr>
                <w:rFonts w:ascii="Times New Roman" w:hAnsi="Times New Roman"/>
                <w:sz w:val="22"/>
              </w:rPr>
              <w:lastRenderedPageBreak/>
              <w:t>комиссии Новосибирской 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lastRenderedPageBreak/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(1/2)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44,4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43,2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2 400 047,25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Иное недвижимое имущество, Доход, полученный </w:t>
            </w:r>
            <w:r w:rsidRPr="00DD69EB">
              <w:rPr>
                <w:rFonts w:ascii="Times New Roman" w:hAnsi="Times New Roman"/>
                <w:sz w:val="22"/>
              </w:rPr>
              <w:lastRenderedPageBreak/>
              <w:t xml:space="preserve">от продажи квартиры, Индивидуальная,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Обяза</w:t>
            </w:r>
            <w:r w:rsidR="00DD69EB">
              <w:rPr>
                <w:rFonts w:ascii="Times New Roman" w:hAnsi="Times New Roman"/>
                <w:sz w:val="22"/>
              </w:rPr>
              <w:t>-</w:t>
            </w:r>
            <w:r w:rsidRPr="00DD69EB">
              <w:rPr>
                <w:rFonts w:ascii="Times New Roman" w:hAnsi="Times New Roman"/>
                <w:sz w:val="22"/>
              </w:rPr>
              <w:t>тельство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 xml:space="preserve"> финансового характера: Кредит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 w:rsidP="00FF40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42,7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 w:rsidP="00FF40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 w:rsidP="00DD69EB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ячейка </w:t>
            </w:r>
            <w:r w:rsidRPr="00DD69EB">
              <w:rPr>
                <w:rFonts w:ascii="Times New Roman" w:hAnsi="Times New Roman"/>
                <w:sz w:val="22"/>
              </w:rPr>
              <w:lastRenderedPageBreak/>
              <w:t xml:space="preserve">овощехранилища 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lastRenderedPageBreak/>
              <w:t>Индивидуаль</w:t>
            </w:r>
            <w:r w:rsidRPr="00DD69EB">
              <w:rPr>
                <w:rFonts w:ascii="Times New Roman" w:hAnsi="Times New Roman"/>
                <w:sz w:val="22"/>
              </w:rPr>
              <w:lastRenderedPageBreak/>
              <w:t>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lastRenderedPageBreak/>
              <w:t>2,8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 w:rsidP="00FF404E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Носенко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О.А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главный специалист организационно-контрольного отдела аппарата Избирательной комиссии Новосибирской 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810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30,8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724 298,58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 w:rsidP="00FF404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33,1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 w:rsidP="00FF404E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3 300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30,8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Автомобиль легковой ТОЙОТА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Пробокс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965 769,97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480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Жилой дом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46,6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32,8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847EBA" w:rsidRPr="00DD69EB" w:rsidTr="00FF404E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5387" w:type="dxa"/>
            <w:gridSpan w:val="12"/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D69EB">
              <w:rPr>
                <w:rFonts w:ascii="Times New Roman" w:hAnsi="Times New Roman"/>
                <w:b/>
                <w:sz w:val="22"/>
              </w:rPr>
              <w:t>правовой отдел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Хижина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О.С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начальник правового отдела аппарата Избирательной комиссии Новосибирской 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57,8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44,3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1 980 554,67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Иное недвижимое имущество, Накопления за предыдущие годы, денежные средства, полученные от родствен</w:t>
            </w:r>
            <w:r w:rsidR="00DD69EB">
              <w:rPr>
                <w:rFonts w:ascii="Times New Roman" w:hAnsi="Times New Roman"/>
                <w:sz w:val="22"/>
              </w:rPr>
              <w:t>-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ников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 xml:space="preserve"> на невозвратной основе,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Обяза</w:t>
            </w:r>
            <w:r w:rsidR="00DD69EB">
              <w:rPr>
                <w:rFonts w:ascii="Times New Roman" w:hAnsi="Times New Roman"/>
                <w:sz w:val="22"/>
              </w:rPr>
              <w:t>-</w:t>
            </w:r>
            <w:r w:rsidRPr="00DD69EB">
              <w:rPr>
                <w:rFonts w:ascii="Times New Roman" w:hAnsi="Times New Roman"/>
                <w:sz w:val="22"/>
              </w:rPr>
              <w:t>тельство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 xml:space="preserve"> </w:t>
            </w:r>
            <w:r w:rsidRPr="00DD69EB">
              <w:rPr>
                <w:rFonts w:ascii="Times New Roman" w:hAnsi="Times New Roman"/>
                <w:sz w:val="22"/>
              </w:rPr>
              <w:lastRenderedPageBreak/>
              <w:t>финансового характера: Кредит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lastRenderedPageBreak/>
              <w:t>2</w:t>
            </w: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FF404E" w:rsidP="00FF404E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Малыхина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Н</w:t>
            </w:r>
            <w:r w:rsidR="00CD4669" w:rsidRPr="00DD69EB">
              <w:rPr>
                <w:rFonts w:ascii="Times New Roman" w:hAnsi="Times New Roman"/>
                <w:sz w:val="22"/>
              </w:rPr>
              <w:t>.И</w:t>
            </w:r>
            <w:proofErr w:type="spellEnd"/>
            <w:r w:rsidR="00CD4669"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консультант правового отдела аппарата Избирательной комиссии Новосибирской 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совместная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50,8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Автомобиль легковой ТОЙОТА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Premio</w:t>
            </w:r>
            <w:proofErr w:type="spellEnd"/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908 984,25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847EBA" w:rsidRPr="00DD69EB" w:rsidTr="00FF404E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5387" w:type="dxa"/>
            <w:gridSpan w:val="12"/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D69EB">
              <w:rPr>
                <w:rFonts w:ascii="Times New Roman" w:hAnsi="Times New Roman"/>
                <w:b/>
                <w:sz w:val="22"/>
              </w:rPr>
              <w:t>отдел финансов и бухгалтерского учета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Трофимович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Е.К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начальник отдела финансов и бухгалтерского учета  аппарата Избирательной комиссии Новосибирской области - главный бухгалтер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595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Автомобиль легковой ХОНДА </w:t>
            </w:r>
            <w:r w:rsidR="00DD69EB">
              <w:rPr>
                <w:rFonts w:ascii="Times New Roman" w:hAnsi="Times New Roman"/>
                <w:sz w:val="22"/>
              </w:rPr>
              <w:t xml:space="preserve"> </w:t>
            </w:r>
          </w:p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  <w:proofErr w:type="spellStart"/>
            <w:r w:rsidRPr="00DD69EB">
              <w:rPr>
                <w:rFonts w:ascii="Times New Roman" w:hAnsi="Times New Roman"/>
                <w:sz w:val="22"/>
              </w:rPr>
              <w:t>CR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-V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1 581 193,02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27,5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30,1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Супруг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102,9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Автомобиль легковой ТОЙОТА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ЛЕНД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КРУЗЕР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 xml:space="preserve"> ПРАДО 150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Зайцева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Л.Ю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заместитель начальника отдела финансов и бухгалтерского учета аппарата Избирательной комиссии Новосибирской 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85,9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39,4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1 165 638,87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(27/100 с дочерью Зайцевой Анастасией Олеговной (73/100))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32,6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Гараж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23,2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4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1 500</w:t>
            </w:r>
          </w:p>
        </w:tc>
        <w:tc>
          <w:tcPr>
            <w:tcW w:w="11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Автомобиль легковой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lastRenderedPageBreak/>
              <w:t>СУЗУКИ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 xml:space="preserve"> гранд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витара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 xml:space="preserve"> (универсал), 2011 г.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lastRenderedPageBreak/>
              <w:t>523 863,08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0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прицеп к л/а МЗСА817711 МЗСА817711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847EBA" w:rsidRPr="00DD69EB" w:rsidTr="00FF404E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5387" w:type="dxa"/>
            <w:gridSpan w:val="12"/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D69EB">
              <w:rPr>
                <w:rFonts w:ascii="Times New Roman" w:hAnsi="Times New Roman"/>
                <w:b/>
                <w:sz w:val="22"/>
              </w:rPr>
              <w:t>территориальный отдел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Аникеева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С.А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начальник территориального отдела аппарата Избирательной комиссии Новосибирской 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34,6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1 302 171,45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совместная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65,2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847EBA" w:rsidRPr="00DD69EB" w:rsidTr="00FF404E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5387" w:type="dxa"/>
            <w:gridSpan w:val="12"/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D69EB">
              <w:rPr>
                <w:rFonts w:ascii="Times New Roman" w:hAnsi="Times New Roman"/>
                <w:b/>
                <w:sz w:val="22"/>
              </w:rPr>
              <w:t>управление - информационный центр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Гуляева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М.Н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Начальник управления - информационного центра аппарата Избирательной комиссии Новосибирской области избирательной комиссии Новосибирской 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(1/2)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62,4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20,2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1 641 421,08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Филимонова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Е.А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заместитель начальника управления - руководителя  информационного центра аппарата Избирательной комиссии Новосибирской </w:t>
            </w:r>
            <w:r w:rsidRPr="00DD69EB">
              <w:rPr>
                <w:rFonts w:ascii="Times New Roman" w:hAnsi="Times New Roman"/>
                <w:sz w:val="22"/>
              </w:rPr>
              <w:lastRenderedPageBreak/>
              <w:t>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lastRenderedPageBreak/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совместная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42,2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78,6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1 176 390,46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Супруг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совместная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42,2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41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Автомобиль легковой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RENAULT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DUSTER</w:t>
            </w:r>
            <w:proofErr w:type="spellEnd"/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808 799,89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78,6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847EBA" w:rsidRPr="00DD69EB" w:rsidTr="00FF404E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5387" w:type="dxa"/>
            <w:gridSpan w:val="12"/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D69EB">
              <w:rPr>
                <w:rFonts w:ascii="Times New Roman" w:hAnsi="Times New Roman"/>
                <w:b/>
                <w:sz w:val="22"/>
              </w:rPr>
              <w:t>отдел методического обеспечения и обучения организаторов выборов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Азарова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С.В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заместитель начальника отдела методического обеспечения и обучения организаторов выборов аппарата Избирательной комиссии Новосибирской 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(1/2)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75,6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Автомобиль легковой НИССАН ИКС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ТРАИЛ</w:t>
            </w:r>
            <w:proofErr w:type="spellEnd"/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1 138 056,78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847EBA" w:rsidRPr="00DD69EB" w:rsidTr="00FF404E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5387" w:type="dxa"/>
            <w:gridSpan w:val="12"/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D69EB">
              <w:rPr>
                <w:rFonts w:ascii="Times New Roman" w:hAnsi="Times New Roman"/>
                <w:b/>
                <w:sz w:val="22"/>
              </w:rPr>
              <w:t>отдел информационного обеспечения и издательской деятельности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Белоногова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Л.Д</w:t>
            </w:r>
            <w:proofErr w:type="spellEnd"/>
            <w:r w:rsidRPr="00DD69EB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начальник отдела информационного обеспечения и издательской деятельности аппарата Избирательной комиссии Новосибирской области</w:t>
            </w: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(1/3)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79,6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 xml:space="preserve">Автомобиль легковой ТОЙОТА </w:t>
            </w:r>
            <w:proofErr w:type="spellStart"/>
            <w:r w:rsidRPr="00DD69EB">
              <w:rPr>
                <w:rFonts w:ascii="Times New Roman" w:hAnsi="Times New Roman"/>
                <w:sz w:val="22"/>
              </w:rPr>
              <w:t>ВИШ</w:t>
            </w:r>
            <w:proofErr w:type="spellEnd"/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1 344 002,53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Супруг</w:t>
            </w:r>
          </w:p>
        </w:tc>
        <w:tc>
          <w:tcPr>
            <w:tcW w:w="18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Общая долевая (1/3)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79,6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20,7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15 351,54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Индивидуальная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773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РФ</w:t>
            </w:r>
          </w:p>
        </w:tc>
        <w:tc>
          <w:tcPr>
            <w:tcW w:w="7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847EB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47EBA" w:rsidRPr="00DD69EB" w:rsidRDefault="00CD4669">
            <w:pPr>
              <w:jc w:val="center"/>
              <w:rPr>
                <w:rFonts w:ascii="Times New Roman" w:hAnsi="Times New Roman"/>
                <w:sz w:val="22"/>
              </w:rPr>
            </w:pPr>
            <w:r w:rsidRPr="00DD69EB">
              <w:rPr>
                <w:rFonts w:ascii="Times New Roman" w:hAnsi="Times New Roman"/>
                <w:sz w:val="22"/>
              </w:rPr>
              <w:t>-</w:t>
            </w:r>
          </w:p>
        </w:tc>
      </w:tr>
      <w:tr w:rsidR="00DD69EB" w:rsidRPr="00DD69EB" w:rsidTr="00DD69EB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854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831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297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478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171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47EBA" w:rsidRPr="00DD69EB" w:rsidRDefault="00847EBA">
            <w:pPr>
              <w:rPr>
                <w:sz w:val="22"/>
              </w:rPr>
            </w:pPr>
          </w:p>
        </w:tc>
      </w:tr>
    </w:tbl>
    <w:p w:rsidR="00847EBA" w:rsidRPr="00DD69EB" w:rsidRDefault="00847EBA"/>
    <w:sectPr w:rsidR="00847EBA" w:rsidRPr="00DD69EB" w:rsidSect="00CD4669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7EBA"/>
    <w:rsid w:val="00847EBA"/>
    <w:rsid w:val="00CD4669"/>
    <w:rsid w:val="00DD69EB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392B"/>
  <w15:docId w15:val="{0C35A75E-3973-4523-838C-1760881C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2020-08-06T04:14:00Z</dcterms:created>
  <dcterms:modified xsi:type="dcterms:W3CDTF">2020-08-06T04:40:00Z</dcterms:modified>
</cp:coreProperties>
</file>