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Служба жилищного и строительного надзора</w:t>
      </w: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Ханты-Мансийского автономного округа – Югры</w:t>
      </w: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руководителя Службы жилищного и строительного надзора</w:t>
      </w: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Ханты-Мансийского автономного округа – Югры</w:t>
      </w:r>
    </w:p>
    <w:p w:rsidR="007B1AF5" w:rsidRPr="007B1AF5" w:rsidRDefault="007B1AF5" w:rsidP="007B1AF5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784"/>
        <w:gridCol w:w="1361"/>
        <w:gridCol w:w="1199"/>
        <w:gridCol w:w="1492"/>
        <w:gridCol w:w="1919"/>
        <w:gridCol w:w="1232"/>
        <w:gridCol w:w="1127"/>
        <w:gridCol w:w="1390"/>
        <w:gridCol w:w="2823"/>
      </w:tblGrid>
      <w:tr w:rsidR="007B1AF5" w:rsidRPr="007B1AF5" w:rsidTr="007B1A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proofErr w:type="gramStart"/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Декларирован-ный</w:t>
            </w:r>
            <w:proofErr w:type="gramEnd"/>
            <w:r w:rsidRPr="007B1AF5">
              <w:rPr>
                <w:rFonts w:eastAsia="Times New Roman"/>
                <w:sz w:val="23"/>
                <w:szCs w:val="23"/>
                <w:lang w:eastAsia="ru-RU"/>
              </w:rPr>
              <w:t xml:space="preserve"> годовой доход</w:t>
            </w:r>
          </w:p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за 2019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Вид объектов недвижи 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Вид объектов недвижи -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Копылов Артем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2851778,22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700435,78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Митсубиси OUTLANDER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</w:t>
      </w:r>
    </w:p>
    <w:p w:rsidR="007B1AF5" w:rsidRPr="007B1AF5" w:rsidRDefault="007B1AF5" w:rsidP="007B1AF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автономного учреждения Ханты-Мансийского автономного округа – Югры «Управление государственной экспертизы проектной документации и ценообразования в строительстве» и членов её семьи</w:t>
      </w:r>
    </w:p>
    <w:p w:rsidR="007B1AF5" w:rsidRPr="007B1AF5" w:rsidRDefault="007B1AF5" w:rsidP="007B1AF5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917"/>
        <w:gridCol w:w="1233"/>
        <w:gridCol w:w="1803"/>
        <w:gridCol w:w="1008"/>
        <w:gridCol w:w="1538"/>
        <w:gridCol w:w="1233"/>
        <w:gridCol w:w="1008"/>
        <w:gridCol w:w="1538"/>
        <w:gridCol w:w="1293"/>
        <w:gridCol w:w="1059"/>
      </w:tblGrid>
      <w:tr w:rsidR="007B1AF5" w:rsidRPr="007B1AF5" w:rsidTr="007B1A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Декларированны</w:t>
            </w:r>
            <w:r w:rsidRPr="007B1AF5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й годовой </w:t>
            </w:r>
            <w:proofErr w:type="gramStart"/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доход .</w:t>
            </w:r>
            <w:proofErr w:type="gramEnd"/>
            <w:r w:rsidRPr="007B1AF5">
              <w:rPr>
                <w:rFonts w:eastAsia="Times New Roman"/>
                <w:sz w:val="23"/>
                <w:szCs w:val="23"/>
                <w:lang w:eastAsia="ru-RU"/>
              </w:rPr>
              <w:t xml:space="preserve">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Объекты недвижимости, находящиеся в </w:t>
            </w:r>
            <w:r w:rsidRPr="007B1AF5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Объекты недвижимости, </w:t>
            </w:r>
            <w:r w:rsidRPr="007B1AF5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Транспортные </w:t>
            </w:r>
            <w:r w:rsidRPr="007B1AF5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средства</w:t>
            </w: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Кёся</w:t>
            </w:r>
          </w:p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Валерий</w:t>
            </w:r>
          </w:p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3371538,08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1047,0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СУБАРУ Аутбек</w:t>
            </w: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772,0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189,5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долевая –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Машино</w:t>
            </w:r>
          </w:p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ребенок**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189,5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7B1AF5" w:rsidRPr="007B1AF5" w:rsidTr="007B1A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772,0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B1AF5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AF5" w:rsidRPr="007B1AF5" w:rsidRDefault="007B1AF5" w:rsidP="007B1AF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7B1AF5" w:rsidRPr="007B1AF5" w:rsidRDefault="007B1AF5" w:rsidP="007B1AF5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Фамилия и инициалы супруги (супруга) и несовершеннолетних детей не указываются.</w:t>
      </w:r>
    </w:p>
    <w:p w:rsidR="007B1AF5" w:rsidRPr="007B1AF5" w:rsidRDefault="007B1AF5" w:rsidP="007B1AF5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1A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 Уточнения «сын» и «дочь» не предусмотрены.</w:t>
      </w:r>
    </w:p>
    <w:p w:rsidR="007B1AF5" w:rsidRPr="007B1AF5" w:rsidRDefault="007B1AF5" w:rsidP="007B1AF5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1AF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7B1A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03.08.2020 09:08        </w:t>
      </w:r>
      <w:r w:rsidRPr="007B1AF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7B1A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 21:21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AF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26149-62C0-48FC-8176-E227D8D8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7707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2020-08-10T06:36:00Z</dcterms:modified>
</cp:coreProperties>
</file>