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0D" w:rsidRDefault="005D760D">
      <w:pPr>
        <w:jc w:val="center"/>
        <w:rPr>
          <w:sz w:val="26"/>
          <w:szCs w:val="26"/>
        </w:rPr>
      </w:pPr>
    </w:p>
    <w:p w:rsidR="005D760D" w:rsidRDefault="0011233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СЛУЖБА КОНТРОЛЯ ХАНТЫ-МАНСИЙСКОГО АВТОНОМНОГО ОКРУГА – ЮГРЫ</w:t>
      </w:r>
    </w:p>
    <w:p w:rsidR="005D760D" w:rsidRDefault="005D760D">
      <w:pPr>
        <w:jc w:val="center"/>
        <w:rPr>
          <w:b/>
          <w:sz w:val="26"/>
          <w:szCs w:val="26"/>
        </w:rPr>
      </w:pPr>
    </w:p>
    <w:p w:rsidR="005D760D" w:rsidRDefault="0011233B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5D760D" w:rsidRDefault="0011233B">
      <w:pPr>
        <w:jc w:val="center"/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D760D" w:rsidRDefault="0011233B">
      <w:pPr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управления финансового контроля и контроля за деятельностью учреждений, организаций</w:t>
      </w:r>
    </w:p>
    <w:p w:rsidR="005D760D" w:rsidRDefault="0011233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Службы </w:t>
      </w:r>
      <w:r>
        <w:rPr>
          <w:sz w:val="26"/>
          <w:szCs w:val="26"/>
        </w:rPr>
        <w:t>контроля Ханты-Мансийского автономного округа – Югры</w:t>
      </w:r>
    </w:p>
    <w:p w:rsidR="005D760D" w:rsidRDefault="0011233B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</w:t>
      </w:r>
      <w:r w:rsidR="00C84DB0">
        <w:rPr>
          <w:sz w:val="26"/>
          <w:szCs w:val="26"/>
        </w:rPr>
        <w:t>9</w:t>
      </w:r>
      <w:r>
        <w:rPr>
          <w:sz w:val="26"/>
          <w:szCs w:val="26"/>
        </w:rPr>
        <w:t xml:space="preserve"> года по 31 декабря 201</w:t>
      </w:r>
      <w:r w:rsidR="00C84DB0">
        <w:rPr>
          <w:sz w:val="26"/>
          <w:szCs w:val="26"/>
        </w:rPr>
        <w:t>9</w:t>
      </w:r>
      <w:r>
        <w:rPr>
          <w:sz w:val="26"/>
          <w:szCs w:val="26"/>
        </w:rPr>
        <w:t xml:space="preserve"> года</w:t>
      </w:r>
    </w:p>
    <w:p w:rsidR="005D760D" w:rsidRDefault="005D760D">
      <w:pPr>
        <w:jc w:val="center"/>
        <w:rPr>
          <w:sz w:val="26"/>
          <w:szCs w:val="26"/>
        </w:rPr>
      </w:pPr>
    </w:p>
    <w:tbl>
      <w:tblPr>
        <w:tblW w:w="1577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701"/>
        <w:gridCol w:w="1803"/>
        <w:gridCol w:w="1316"/>
        <w:gridCol w:w="1269"/>
        <w:gridCol w:w="1424"/>
        <w:gridCol w:w="1559"/>
        <w:gridCol w:w="1560"/>
        <w:gridCol w:w="1276"/>
        <w:gridCol w:w="1419"/>
        <w:gridCol w:w="2452"/>
      </w:tblGrid>
      <w:tr w:rsidR="005D760D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Default="005D760D">
            <w:pPr>
              <w:snapToGrid w:val="0"/>
              <w:jc w:val="center"/>
            </w:pP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Default="0011233B">
            <w:pPr>
              <w:jc w:val="center"/>
            </w:pPr>
            <w:proofErr w:type="spellStart"/>
            <w:proofErr w:type="gramStart"/>
            <w:r>
              <w:t>Декларирован-ный</w:t>
            </w:r>
            <w:proofErr w:type="spellEnd"/>
            <w:proofErr w:type="gramEnd"/>
            <w:r>
              <w:t xml:space="preserve"> годовой доход </w:t>
            </w:r>
          </w:p>
          <w:p w:rsidR="005D760D" w:rsidRDefault="0011233B" w:rsidP="00C84DB0">
            <w:pPr>
              <w:jc w:val="center"/>
            </w:pPr>
            <w:r>
              <w:t>за 201</w:t>
            </w:r>
            <w:r w:rsidR="00C84DB0">
              <w:t>9</w:t>
            </w:r>
            <w:r>
              <w:t xml:space="preserve"> г. (руб.)</w:t>
            </w:r>
          </w:p>
        </w:tc>
        <w:tc>
          <w:tcPr>
            <w:tcW w:w="5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Default="0011233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</w:t>
            </w:r>
            <w:r>
              <w:t>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Default="0011233B">
            <w:pPr>
              <w:jc w:val="center"/>
            </w:pPr>
            <w:r>
              <w:t xml:space="preserve">Перечень объектов недвижимого имущества, находящегося в </w:t>
            </w:r>
            <w:proofErr w:type="gramStart"/>
            <w:r>
              <w:t>пользовании</w:t>
            </w:r>
            <w:proofErr w:type="gramEnd"/>
          </w:p>
        </w:tc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60D" w:rsidRDefault="0011233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 (долей участия</w:t>
            </w:r>
            <w:r>
              <w:t>, паев в уставных (складочных) капиталах организаций)</w:t>
            </w:r>
          </w:p>
        </w:tc>
      </w:tr>
      <w:tr w:rsidR="005D760D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Default="005D760D">
            <w:pPr>
              <w:snapToGrid w:val="0"/>
              <w:jc w:val="center"/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Default="005D760D">
            <w:pPr>
              <w:snapToGrid w:val="0"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Default="0011233B">
            <w:pPr>
              <w:jc w:val="center"/>
            </w:pPr>
            <w:r>
              <w:t xml:space="preserve">Вид объектов </w:t>
            </w:r>
            <w:proofErr w:type="spellStart"/>
            <w:r>
              <w:t>недвижи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ости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Default="0011233B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Default="0011233B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Default="0011233B">
            <w:pPr>
              <w:jc w:val="center"/>
            </w:pPr>
            <w:proofErr w:type="spellStart"/>
            <w:proofErr w:type="gramStart"/>
            <w:r>
              <w:t>Транс-портные</w:t>
            </w:r>
            <w:proofErr w:type="spellEnd"/>
            <w:proofErr w:type="gramEnd"/>
            <w:r>
              <w:t xml:space="preserve"> средства 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Default="0011233B">
            <w:pPr>
              <w:jc w:val="center"/>
            </w:pPr>
            <w:r>
              <w:t xml:space="preserve">Вид объектов </w:t>
            </w:r>
            <w:proofErr w:type="spellStart"/>
            <w:proofErr w:type="gramStart"/>
            <w:r>
              <w:t>недвижи</w:t>
            </w:r>
            <w:proofErr w:type="spellEnd"/>
            <w:r>
              <w:t xml:space="preserve"> - 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Default="0011233B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Default="0011233B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60D" w:rsidRDefault="005D760D">
            <w:pPr>
              <w:snapToGrid w:val="0"/>
              <w:jc w:val="center"/>
            </w:pPr>
          </w:p>
        </w:tc>
      </w:tr>
      <w:tr w:rsidR="005D760D">
        <w:trPr>
          <w:trHeight w:val="119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Зарубин Анатолий Олегович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303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1943906,23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Ауди</w:t>
            </w:r>
            <w:proofErr w:type="spellEnd"/>
            <w:r>
              <w:rPr>
                <w:sz w:val="26"/>
                <w:szCs w:val="26"/>
              </w:rPr>
              <w:t xml:space="preserve"> А</w:t>
            </w:r>
            <w:proofErr w:type="gramStart"/>
            <w:r>
              <w:rPr>
                <w:sz w:val="26"/>
                <w:szCs w:val="26"/>
              </w:rPr>
              <w:t>6</w:t>
            </w:r>
            <w:proofErr w:type="gram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Ниссан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Теана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5D760D">
        <w:trPr>
          <w:trHeight w:val="100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303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1653163,11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60D" w:rsidRDefault="005D760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5D760D">
        <w:trPr>
          <w:trHeight w:val="9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ребёнок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60D" w:rsidRDefault="005D760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5D760D">
        <w:trPr>
          <w:trHeight w:val="8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ребёнок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11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60D" w:rsidRDefault="005D760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5D760D" w:rsidRDefault="005D760D">
      <w:pPr>
        <w:rPr>
          <w:sz w:val="26"/>
          <w:szCs w:val="26"/>
        </w:rPr>
      </w:pPr>
    </w:p>
    <w:sectPr w:rsidR="005D760D" w:rsidSect="005D760D">
      <w:pgSz w:w="16838" w:h="11906" w:orient="landscape"/>
      <w:pgMar w:top="284" w:right="1134" w:bottom="36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60D"/>
    <w:rsid w:val="003036B8"/>
    <w:rsid w:val="005D760D"/>
    <w:rsid w:val="00C8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0D"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5D760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5D76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D760D"/>
    <w:pPr>
      <w:spacing w:after="140" w:line="276" w:lineRule="auto"/>
    </w:pPr>
  </w:style>
  <w:style w:type="paragraph" w:styleId="a6">
    <w:name w:val="List"/>
    <w:basedOn w:val="a5"/>
    <w:rsid w:val="005D760D"/>
    <w:rPr>
      <w:rFonts w:cs="Mangal"/>
    </w:rPr>
  </w:style>
  <w:style w:type="paragraph" w:customStyle="1" w:styleId="Caption">
    <w:name w:val="Caption"/>
    <w:basedOn w:val="a"/>
    <w:qFormat/>
    <w:rsid w:val="005D760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5D760D"/>
    <w:pPr>
      <w:suppressLineNumbers/>
    </w:pPr>
    <w:rPr>
      <w:rFonts w:cs="Mangal"/>
    </w:rPr>
  </w:style>
  <w:style w:type="paragraph" w:styleId="a8">
    <w:name w:val="Balloon Text"/>
    <w:basedOn w:val="a"/>
    <w:qFormat/>
    <w:rsid w:val="005D760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rsid w:val="005D760D"/>
    <w:pPr>
      <w:suppressLineNumbers/>
    </w:pPr>
  </w:style>
  <w:style w:type="paragraph" w:customStyle="1" w:styleId="aa">
    <w:name w:val="Заголовок таблицы"/>
    <w:basedOn w:val="a9"/>
    <w:qFormat/>
    <w:rsid w:val="005D760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KonovalovaAV</dc:creator>
  <dc:description/>
  <cp:lastModifiedBy>Ivanov</cp:lastModifiedBy>
  <cp:revision>3</cp:revision>
  <cp:lastPrinted>2018-04-26T15:01:00Z</cp:lastPrinted>
  <dcterms:created xsi:type="dcterms:W3CDTF">2019-04-26T11:36:00Z</dcterms:created>
  <dcterms:modified xsi:type="dcterms:W3CDTF">2020-07-29T13:52:00Z</dcterms:modified>
  <dc:language>ru-RU</dc:language>
</cp:coreProperties>
</file>