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4A4" w:rsidRDefault="008A6E15" w:rsidP="008A6E15">
      <w:pPr>
        <w:jc w:val="center"/>
        <w:rPr>
          <w:b/>
        </w:rPr>
      </w:pPr>
      <w:r w:rsidRPr="008A6E15">
        <w:rPr>
          <w:b/>
        </w:rPr>
        <w:t>Сведения о расходах и доходах, об имуществе и обязательствах имущественного х</w:t>
      </w:r>
      <w:r w:rsidR="008D5A0C">
        <w:rPr>
          <w:b/>
        </w:rPr>
        <w:t>арактера за период с 1 января п</w:t>
      </w:r>
      <w:r w:rsidRPr="008A6E15">
        <w:rPr>
          <w:b/>
        </w:rPr>
        <w:t>о 31 декабря 201</w:t>
      </w:r>
      <w:r w:rsidR="006B60BB">
        <w:rPr>
          <w:b/>
        </w:rPr>
        <w:t>9</w:t>
      </w:r>
      <w:r w:rsidRPr="008A6E15">
        <w:rPr>
          <w:b/>
        </w:rPr>
        <w:t xml:space="preserve"> года</w:t>
      </w:r>
    </w:p>
    <w:p w:rsidR="008A6E15" w:rsidRDefault="008A6E15" w:rsidP="008A6E15">
      <w:pPr>
        <w:jc w:val="center"/>
        <w:rPr>
          <w:b/>
        </w:rPr>
      </w:pPr>
    </w:p>
    <w:tbl>
      <w:tblPr>
        <w:tblStyle w:val="a3"/>
        <w:tblW w:w="15286" w:type="dxa"/>
        <w:tblLayout w:type="fixed"/>
        <w:tblLook w:val="04A0" w:firstRow="1" w:lastRow="0" w:firstColumn="1" w:lastColumn="0" w:noHBand="0" w:noVBand="1"/>
      </w:tblPr>
      <w:tblGrid>
        <w:gridCol w:w="421"/>
        <w:gridCol w:w="1399"/>
        <w:gridCol w:w="1285"/>
        <w:gridCol w:w="989"/>
        <w:gridCol w:w="1128"/>
        <w:gridCol w:w="850"/>
        <w:gridCol w:w="1276"/>
        <w:gridCol w:w="1134"/>
        <w:gridCol w:w="864"/>
        <w:gridCol w:w="1279"/>
        <w:gridCol w:w="1591"/>
        <w:gridCol w:w="1511"/>
        <w:gridCol w:w="1559"/>
      </w:tblGrid>
      <w:tr w:rsidR="001E08E8" w:rsidTr="001E08E8">
        <w:tc>
          <w:tcPr>
            <w:tcW w:w="421" w:type="dxa"/>
            <w:vMerge w:val="restart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399" w:type="dxa"/>
            <w:vMerge w:val="restart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285" w:type="dxa"/>
            <w:vMerge w:val="restart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 xml:space="preserve">Должность </w:t>
            </w:r>
          </w:p>
        </w:tc>
        <w:tc>
          <w:tcPr>
            <w:tcW w:w="4243" w:type="dxa"/>
            <w:gridSpan w:val="4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Объекты недвижимости, находящиеся в собственности </w:t>
            </w:r>
          </w:p>
        </w:tc>
        <w:tc>
          <w:tcPr>
            <w:tcW w:w="3277" w:type="dxa"/>
            <w:gridSpan w:val="3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Объекты недвижимости, находящиеся в пользовании </w:t>
            </w:r>
          </w:p>
        </w:tc>
        <w:tc>
          <w:tcPr>
            <w:tcW w:w="1591" w:type="dxa"/>
            <w:vMerge w:val="restart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</w:t>
            </w:r>
          </w:p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>(вид, марка)</w:t>
            </w:r>
          </w:p>
        </w:tc>
        <w:tc>
          <w:tcPr>
            <w:tcW w:w="1511" w:type="dxa"/>
            <w:vMerge w:val="restart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доход, рублей</w:t>
            </w:r>
          </w:p>
        </w:tc>
        <w:tc>
          <w:tcPr>
            <w:tcW w:w="1559" w:type="dxa"/>
            <w:vMerge w:val="restart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 xml:space="preserve">Сведения об источниках получения средств за счет которых совершена сделка (вид приобретенного имущества, источники) </w:t>
            </w:r>
          </w:p>
        </w:tc>
      </w:tr>
      <w:tr w:rsidR="001E08E8" w:rsidTr="001E08E8">
        <w:tc>
          <w:tcPr>
            <w:tcW w:w="421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1399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1285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989" w:type="dxa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128" w:type="dxa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 xml:space="preserve">вид собственности </w:t>
            </w:r>
          </w:p>
        </w:tc>
        <w:tc>
          <w:tcPr>
            <w:tcW w:w="850" w:type="dxa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>площадь (кв. м.)</w:t>
            </w:r>
          </w:p>
        </w:tc>
        <w:tc>
          <w:tcPr>
            <w:tcW w:w="1276" w:type="dxa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 xml:space="preserve">страна расположения </w:t>
            </w:r>
          </w:p>
        </w:tc>
        <w:tc>
          <w:tcPr>
            <w:tcW w:w="1134" w:type="dxa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864" w:type="dxa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>площадь (кв. м.)</w:t>
            </w:r>
          </w:p>
        </w:tc>
        <w:tc>
          <w:tcPr>
            <w:tcW w:w="1279" w:type="dxa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>страна расположе</w:t>
            </w:r>
            <w:bookmarkStart w:id="0" w:name="_GoBack"/>
            <w:bookmarkEnd w:id="0"/>
            <w:r>
              <w:rPr>
                <w:b/>
              </w:rPr>
              <w:t xml:space="preserve">ния </w:t>
            </w:r>
          </w:p>
        </w:tc>
        <w:tc>
          <w:tcPr>
            <w:tcW w:w="1591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1511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</w:tr>
      <w:tr w:rsidR="001E08E8" w:rsidTr="001E08E8">
        <w:tc>
          <w:tcPr>
            <w:tcW w:w="421" w:type="dxa"/>
            <w:vMerge w:val="restart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399" w:type="dxa"/>
            <w:vMerge w:val="restart"/>
          </w:tcPr>
          <w:p w:rsidR="001E08E8" w:rsidRDefault="001E08E8" w:rsidP="006327F2">
            <w:pPr>
              <w:jc w:val="center"/>
              <w:rPr>
                <w:b/>
              </w:rPr>
            </w:pPr>
            <w:r>
              <w:rPr>
                <w:b/>
              </w:rPr>
              <w:t>Николаев Айсен Сергеевич</w:t>
            </w:r>
          </w:p>
        </w:tc>
        <w:tc>
          <w:tcPr>
            <w:tcW w:w="1285" w:type="dxa"/>
            <w:vMerge w:val="restart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 xml:space="preserve">Глава Республики Саха (Якутия) </w:t>
            </w:r>
          </w:p>
        </w:tc>
        <w:tc>
          <w:tcPr>
            <w:tcW w:w="989" w:type="dxa"/>
            <w:vMerge w:val="restart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</w:tc>
        <w:tc>
          <w:tcPr>
            <w:tcW w:w="1128" w:type="dxa"/>
            <w:vMerge w:val="restart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общая совместная </w:t>
            </w:r>
          </w:p>
        </w:tc>
        <w:tc>
          <w:tcPr>
            <w:tcW w:w="850" w:type="dxa"/>
            <w:vMerge w:val="restart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</w:tc>
        <w:tc>
          <w:tcPr>
            <w:tcW w:w="1276" w:type="dxa"/>
            <w:vMerge w:val="restart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1134" w:type="dxa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864" w:type="dxa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>232,6</w:t>
            </w:r>
          </w:p>
        </w:tc>
        <w:tc>
          <w:tcPr>
            <w:tcW w:w="1279" w:type="dxa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1591" w:type="dxa"/>
            <w:vMerge w:val="restart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 xml:space="preserve">нет </w:t>
            </w:r>
          </w:p>
        </w:tc>
        <w:tc>
          <w:tcPr>
            <w:tcW w:w="1511" w:type="dxa"/>
            <w:vMerge w:val="restart"/>
          </w:tcPr>
          <w:p w:rsidR="001E08E8" w:rsidRDefault="001E08E8" w:rsidP="006B60BB">
            <w:pPr>
              <w:jc w:val="center"/>
              <w:rPr>
                <w:b/>
              </w:rPr>
            </w:pPr>
            <w:r>
              <w:rPr>
                <w:b/>
              </w:rPr>
              <w:t>8 </w:t>
            </w:r>
            <w:r w:rsidR="006B60BB">
              <w:rPr>
                <w:b/>
              </w:rPr>
              <w:t xml:space="preserve"> 059 749,36</w:t>
            </w:r>
          </w:p>
        </w:tc>
        <w:tc>
          <w:tcPr>
            <w:tcW w:w="1559" w:type="dxa"/>
            <w:vMerge w:val="restart"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</w:tr>
      <w:tr w:rsidR="001E08E8" w:rsidTr="001E08E8">
        <w:tc>
          <w:tcPr>
            <w:tcW w:w="421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1399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1285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989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1128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1E08E8" w:rsidRDefault="001E08E8" w:rsidP="001E08E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зем</w:t>
            </w:r>
            <w:proofErr w:type="spellEnd"/>
            <w:r>
              <w:rPr>
                <w:b/>
              </w:rPr>
              <w:t xml:space="preserve">. участок </w:t>
            </w:r>
          </w:p>
        </w:tc>
        <w:tc>
          <w:tcPr>
            <w:tcW w:w="864" w:type="dxa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>4420,0</w:t>
            </w:r>
          </w:p>
        </w:tc>
        <w:tc>
          <w:tcPr>
            <w:tcW w:w="1279" w:type="dxa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1591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1511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</w:tr>
      <w:tr w:rsidR="001E08E8" w:rsidTr="001E08E8">
        <w:tc>
          <w:tcPr>
            <w:tcW w:w="421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1399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1285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989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1128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 xml:space="preserve">нежилое здание (гараж-баня) </w:t>
            </w:r>
          </w:p>
        </w:tc>
        <w:tc>
          <w:tcPr>
            <w:tcW w:w="864" w:type="dxa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>180,2</w:t>
            </w:r>
          </w:p>
        </w:tc>
        <w:tc>
          <w:tcPr>
            <w:tcW w:w="1279" w:type="dxa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1591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1511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</w:tr>
      <w:tr w:rsidR="001E08E8" w:rsidTr="001E08E8">
        <w:tc>
          <w:tcPr>
            <w:tcW w:w="421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1399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1285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989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1128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864" w:type="dxa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>365,3</w:t>
            </w:r>
          </w:p>
        </w:tc>
        <w:tc>
          <w:tcPr>
            <w:tcW w:w="1279" w:type="dxa"/>
          </w:tcPr>
          <w:p w:rsidR="001E08E8" w:rsidRDefault="001E08E8" w:rsidP="001E08E8">
            <w:pPr>
              <w:ind w:hanging="122"/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1591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1511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</w:tr>
      <w:tr w:rsidR="000C71A1" w:rsidTr="001E08E8">
        <w:tc>
          <w:tcPr>
            <w:tcW w:w="421" w:type="dxa"/>
            <w:vMerge w:val="restart"/>
          </w:tcPr>
          <w:p w:rsidR="000C71A1" w:rsidRDefault="000C71A1" w:rsidP="008A6E15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399" w:type="dxa"/>
            <w:vMerge w:val="restart"/>
          </w:tcPr>
          <w:p w:rsidR="000C71A1" w:rsidRDefault="000C71A1" w:rsidP="008A6E15">
            <w:pPr>
              <w:jc w:val="center"/>
              <w:rPr>
                <w:b/>
              </w:rPr>
            </w:pPr>
            <w:r>
              <w:rPr>
                <w:b/>
              </w:rPr>
              <w:t xml:space="preserve">Супруга </w:t>
            </w:r>
          </w:p>
        </w:tc>
        <w:tc>
          <w:tcPr>
            <w:tcW w:w="1285" w:type="dxa"/>
            <w:vMerge w:val="restart"/>
          </w:tcPr>
          <w:p w:rsidR="000C71A1" w:rsidRDefault="000C71A1" w:rsidP="008A6E15">
            <w:pPr>
              <w:jc w:val="center"/>
              <w:rPr>
                <w:b/>
              </w:rPr>
            </w:pPr>
          </w:p>
        </w:tc>
        <w:tc>
          <w:tcPr>
            <w:tcW w:w="989" w:type="dxa"/>
          </w:tcPr>
          <w:p w:rsidR="000C71A1" w:rsidRDefault="000C71A1" w:rsidP="008A6E15">
            <w:pPr>
              <w:jc w:val="center"/>
              <w:rPr>
                <w:b/>
              </w:rPr>
            </w:pPr>
            <w:r>
              <w:rPr>
                <w:b/>
              </w:rPr>
              <w:t xml:space="preserve">гараж </w:t>
            </w:r>
          </w:p>
        </w:tc>
        <w:tc>
          <w:tcPr>
            <w:tcW w:w="1128" w:type="dxa"/>
          </w:tcPr>
          <w:p w:rsidR="000C71A1" w:rsidRDefault="000C71A1" w:rsidP="008A6E15">
            <w:pPr>
              <w:jc w:val="center"/>
              <w:rPr>
                <w:b/>
              </w:rPr>
            </w:pPr>
            <w:r>
              <w:rPr>
                <w:b/>
              </w:rPr>
              <w:t>общая совместная</w:t>
            </w:r>
          </w:p>
        </w:tc>
        <w:tc>
          <w:tcPr>
            <w:tcW w:w="850" w:type="dxa"/>
          </w:tcPr>
          <w:p w:rsidR="000C71A1" w:rsidRDefault="000C71A1" w:rsidP="008A6E15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</w:tc>
        <w:tc>
          <w:tcPr>
            <w:tcW w:w="1276" w:type="dxa"/>
          </w:tcPr>
          <w:p w:rsidR="000C71A1" w:rsidRDefault="000C71A1" w:rsidP="008A6E15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1134" w:type="dxa"/>
          </w:tcPr>
          <w:p w:rsidR="000C71A1" w:rsidRDefault="000C71A1" w:rsidP="008A6E15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864" w:type="dxa"/>
          </w:tcPr>
          <w:p w:rsidR="000C71A1" w:rsidRDefault="000C71A1" w:rsidP="008A6E15">
            <w:pPr>
              <w:jc w:val="center"/>
              <w:rPr>
                <w:b/>
              </w:rPr>
            </w:pPr>
            <w:r>
              <w:rPr>
                <w:b/>
              </w:rPr>
              <w:t>232,6</w:t>
            </w:r>
          </w:p>
        </w:tc>
        <w:tc>
          <w:tcPr>
            <w:tcW w:w="1279" w:type="dxa"/>
          </w:tcPr>
          <w:p w:rsidR="000C71A1" w:rsidRDefault="000C71A1" w:rsidP="008A6E15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1591" w:type="dxa"/>
            <w:vMerge w:val="restart"/>
          </w:tcPr>
          <w:p w:rsidR="000C71A1" w:rsidRPr="001E08E8" w:rsidRDefault="000C71A1" w:rsidP="008A6E15">
            <w:pPr>
              <w:jc w:val="center"/>
              <w:rPr>
                <w:b/>
              </w:rPr>
            </w:pPr>
            <w:r>
              <w:rPr>
                <w:b/>
                <w:lang w:val="en-GB"/>
              </w:rPr>
              <w:t>Lexus</w:t>
            </w:r>
            <w:r w:rsidRPr="001E08E8">
              <w:rPr>
                <w:b/>
              </w:rPr>
              <w:t xml:space="preserve"> </w:t>
            </w:r>
            <w:r>
              <w:rPr>
                <w:b/>
                <w:lang w:val="en-GB"/>
              </w:rPr>
              <w:t>GX</w:t>
            </w:r>
            <w:r>
              <w:rPr>
                <w:b/>
              </w:rPr>
              <w:t xml:space="preserve"> 460, </w:t>
            </w:r>
            <w:r>
              <w:rPr>
                <w:b/>
                <w:lang w:val="en-GB"/>
              </w:rPr>
              <w:t xml:space="preserve">2010 </w:t>
            </w:r>
            <w:r>
              <w:rPr>
                <w:b/>
              </w:rPr>
              <w:t xml:space="preserve"> года</w:t>
            </w:r>
          </w:p>
        </w:tc>
        <w:tc>
          <w:tcPr>
            <w:tcW w:w="1511" w:type="dxa"/>
            <w:vMerge w:val="restart"/>
          </w:tcPr>
          <w:p w:rsidR="000C71A1" w:rsidRDefault="004D594F" w:rsidP="008A6E15">
            <w:pPr>
              <w:jc w:val="center"/>
              <w:rPr>
                <w:b/>
              </w:rPr>
            </w:pPr>
            <w:r>
              <w:rPr>
                <w:b/>
              </w:rPr>
              <w:t>21 107 726,10</w:t>
            </w:r>
          </w:p>
        </w:tc>
        <w:tc>
          <w:tcPr>
            <w:tcW w:w="1559" w:type="dxa"/>
            <w:vMerge w:val="restart"/>
          </w:tcPr>
          <w:p w:rsidR="000C71A1" w:rsidRDefault="000C71A1" w:rsidP="008A6E15">
            <w:pPr>
              <w:jc w:val="center"/>
              <w:rPr>
                <w:b/>
              </w:rPr>
            </w:pPr>
          </w:p>
        </w:tc>
      </w:tr>
      <w:tr w:rsidR="000C71A1" w:rsidTr="001E08E8">
        <w:tc>
          <w:tcPr>
            <w:tcW w:w="421" w:type="dxa"/>
            <w:vMerge/>
          </w:tcPr>
          <w:p w:rsidR="000C71A1" w:rsidRDefault="000C71A1" w:rsidP="008A6E15">
            <w:pPr>
              <w:jc w:val="center"/>
              <w:rPr>
                <w:b/>
              </w:rPr>
            </w:pPr>
          </w:p>
        </w:tc>
        <w:tc>
          <w:tcPr>
            <w:tcW w:w="1399" w:type="dxa"/>
            <w:vMerge/>
          </w:tcPr>
          <w:p w:rsidR="000C71A1" w:rsidRDefault="000C71A1" w:rsidP="008A6E15">
            <w:pPr>
              <w:jc w:val="center"/>
              <w:rPr>
                <w:b/>
              </w:rPr>
            </w:pPr>
          </w:p>
        </w:tc>
        <w:tc>
          <w:tcPr>
            <w:tcW w:w="1285" w:type="dxa"/>
            <w:vMerge/>
          </w:tcPr>
          <w:p w:rsidR="000C71A1" w:rsidRDefault="000C71A1" w:rsidP="008A6E15">
            <w:pPr>
              <w:jc w:val="center"/>
              <w:rPr>
                <w:b/>
              </w:rPr>
            </w:pPr>
          </w:p>
        </w:tc>
        <w:tc>
          <w:tcPr>
            <w:tcW w:w="989" w:type="dxa"/>
          </w:tcPr>
          <w:p w:rsidR="000C71A1" w:rsidRDefault="000C71A1" w:rsidP="008A6E15">
            <w:pPr>
              <w:jc w:val="center"/>
              <w:rPr>
                <w:b/>
              </w:rPr>
            </w:pPr>
            <w:r>
              <w:rPr>
                <w:b/>
              </w:rPr>
              <w:t xml:space="preserve">нежилое помещение </w:t>
            </w:r>
          </w:p>
        </w:tc>
        <w:tc>
          <w:tcPr>
            <w:tcW w:w="1128" w:type="dxa"/>
          </w:tcPr>
          <w:p w:rsidR="000C71A1" w:rsidRDefault="000C71A1" w:rsidP="008A6E15">
            <w:pPr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850" w:type="dxa"/>
          </w:tcPr>
          <w:p w:rsidR="000C71A1" w:rsidRDefault="000C71A1" w:rsidP="008A6E15">
            <w:pPr>
              <w:jc w:val="center"/>
              <w:rPr>
                <w:b/>
              </w:rPr>
            </w:pPr>
            <w:r>
              <w:rPr>
                <w:b/>
              </w:rPr>
              <w:t>352,0</w:t>
            </w:r>
          </w:p>
        </w:tc>
        <w:tc>
          <w:tcPr>
            <w:tcW w:w="1276" w:type="dxa"/>
          </w:tcPr>
          <w:p w:rsidR="000C71A1" w:rsidRDefault="000C71A1" w:rsidP="008A6E15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1134" w:type="dxa"/>
          </w:tcPr>
          <w:p w:rsidR="000C71A1" w:rsidRDefault="000C71A1" w:rsidP="008A6E15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</w:p>
        </w:tc>
        <w:tc>
          <w:tcPr>
            <w:tcW w:w="864" w:type="dxa"/>
          </w:tcPr>
          <w:p w:rsidR="000C71A1" w:rsidRDefault="000C71A1" w:rsidP="008A6E15">
            <w:pPr>
              <w:jc w:val="center"/>
              <w:rPr>
                <w:b/>
              </w:rPr>
            </w:pPr>
            <w:r>
              <w:rPr>
                <w:b/>
              </w:rPr>
              <w:t>4420,0</w:t>
            </w:r>
          </w:p>
        </w:tc>
        <w:tc>
          <w:tcPr>
            <w:tcW w:w="1279" w:type="dxa"/>
          </w:tcPr>
          <w:p w:rsidR="000C71A1" w:rsidRDefault="000C71A1" w:rsidP="008A6E15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1591" w:type="dxa"/>
            <w:vMerge/>
          </w:tcPr>
          <w:p w:rsidR="000C71A1" w:rsidRDefault="000C71A1" w:rsidP="008A6E15">
            <w:pPr>
              <w:jc w:val="center"/>
              <w:rPr>
                <w:b/>
              </w:rPr>
            </w:pPr>
          </w:p>
        </w:tc>
        <w:tc>
          <w:tcPr>
            <w:tcW w:w="1511" w:type="dxa"/>
            <w:vMerge/>
          </w:tcPr>
          <w:p w:rsidR="000C71A1" w:rsidRDefault="000C71A1" w:rsidP="008A6E15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0C71A1" w:rsidRDefault="000C71A1" w:rsidP="008A6E15">
            <w:pPr>
              <w:jc w:val="center"/>
              <w:rPr>
                <w:b/>
              </w:rPr>
            </w:pPr>
          </w:p>
        </w:tc>
      </w:tr>
      <w:tr w:rsidR="000C71A1" w:rsidTr="001E08E8">
        <w:tc>
          <w:tcPr>
            <w:tcW w:w="421" w:type="dxa"/>
            <w:vMerge/>
          </w:tcPr>
          <w:p w:rsidR="000C71A1" w:rsidRDefault="000C71A1" w:rsidP="001E08E8">
            <w:pPr>
              <w:jc w:val="center"/>
              <w:rPr>
                <w:b/>
              </w:rPr>
            </w:pPr>
          </w:p>
        </w:tc>
        <w:tc>
          <w:tcPr>
            <w:tcW w:w="1399" w:type="dxa"/>
            <w:vMerge/>
          </w:tcPr>
          <w:p w:rsidR="000C71A1" w:rsidRDefault="000C71A1" w:rsidP="001E08E8">
            <w:pPr>
              <w:jc w:val="center"/>
              <w:rPr>
                <w:b/>
              </w:rPr>
            </w:pPr>
          </w:p>
        </w:tc>
        <w:tc>
          <w:tcPr>
            <w:tcW w:w="1285" w:type="dxa"/>
            <w:vMerge/>
          </w:tcPr>
          <w:p w:rsidR="000C71A1" w:rsidRDefault="000C71A1" w:rsidP="001E08E8">
            <w:pPr>
              <w:jc w:val="center"/>
              <w:rPr>
                <w:b/>
              </w:rPr>
            </w:pPr>
          </w:p>
        </w:tc>
        <w:tc>
          <w:tcPr>
            <w:tcW w:w="989" w:type="dxa"/>
            <w:vMerge w:val="restart"/>
          </w:tcPr>
          <w:p w:rsidR="000C71A1" w:rsidRDefault="000C71A1" w:rsidP="001E08E8">
            <w:pPr>
              <w:jc w:val="center"/>
              <w:rPr>
                <w:b/>
              </w:rPr>
            </w:pPr>
            <w:r>
              <w:rPr>
                <w:b/>
              </w:rPr>
              <w:t xml:space="preserve">нежилое помещение </w:t>
            </w:r>
          </w:p>
        </w:tc>
        <w:tc>
          <w:tcPr>
            <w:tcW w:w="1128" w:type="dxa"/>
            <w:vMerge w:val="restart"/>
          </w:tcPr>
          <w:p w:rsidR="000C71A1" w:rsidRDefault="000C71A1" w:rsidP="001E08E8">
            <w:pPr>
              <w:jc w:val="center"/>
              <w:rPr>
                <w:b/>
              </w:rPr>
            </w:pPr>
            <w:r>
              <w:rPr>
                <w:b/>
              </w:rPr>
              <w:t xml:space="preserve">индивидуальная </w:t>
            </w:r>
          </w:p>
        </w:tc>
        <w:tc>
          <w:tcPr>
            <w:tcW w:w="850" w:type="dxa"/>
            <w:vMerge w:val="restart"/>
          </w:tcPr>
          <w:p w:rsidR="000C71A1" w:rsidRDefault="000C71A1" w:rsidP="001E08E8">
            <w:pPr>
              <w:jc w:val="center"/>
              <w:rPr>
                <w:b/>
              </w:rPr>
            </w:pPr>
            <w:r>
              <w:rPr>
                <w:b/>
              </w:rPr>
              <w:t>50,5</w:t>
            </w:r>
          </w:p>
        </w:tc>
        <w:tc>
          <w:tcPr>
            <w:tcW w:w="1276" w:type="dxa"/>
            <w:vMerge w:val="restart"/>
          </w:tcPr>
          <w:p w:rsidR="000C71A1" w:rsidRDefault="000C71A1" w:rsidP="001E08E8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1134" w:type="dxa"/>
          </w:tcPr>
          <w:p w:rsidR="000C71A1" w:rsidRDefault="000C71A1" w:rsidP="001E08E8">
            <w:pPr>
              <w:jc w:val="center"/>
              <w:rPr>
                <w:b/>
              </w:rPr>
            </w:pPr>
            <w:r>
              <w:rPr>
                <w:b/>
              </w:rPr>
              <w:t xml:space="preserve">нежилое здание (гараж-баня) </w:t>
            </w:r>
          </w:p>
        </w:tc>
        <w:tc>
          <w:tcPr>
            <w:tcW w:w="864" w:type="dxa"/>
          </w:tcPr>
          <w:p w:rsidR="000C71A1" w:rsidRDefault="000C71A1" w:rsidP="001E08E8">
            <w:pPr>
              <w:jc w:val="center"/>
              <w:rPr>
                <w:b/>
              </w:rPr>
            </w:pPr>
            <w:r>
              <w:rPr>
                <w:b/>
              </w:rPr>
              <w:t>180,2</w:t>
            </w:r>
          </w:p>
        </w:tc>
        <w:tc>
          <w:tcPr>
            <w:tcW w:w="1279" w:type="dxa"/>
          </w:tcPr>
          <w:p w:rsidR="000C71A1" w:rsidRDefault="000C71A1" w:rsidP="001E08E8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1591" w:type="dxa"/>
            <w:vMerge/>
          </w:tcPr>
          <w:p w:rsidR="000C71A1" w:rsidRDefault="000C71A1" w:rsidP="001E08E8">
            <w:pPr>
              <w:jc w:val="center"/>
              <w:rPr>
                <w:b/>
              </w:rPr>
            </w:pPr>
          </w:p>
        </w:tc>
        <w:tc>
          <w:tcPr>
            <w:tcW w:w="1511" w:type="dxa"/>
            <w:vMerge/>
          </w:tcPr>
          <w:p w:rsidR="000C71A1" w:rsidRDefault="000C71A1" w:rsidP="001E08E8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0C71A1" w:rsidRDefault="000C71A1" w:rsidP="001E08E8">
            <w:pPr>
              <w:jc w:val="center"/>
              <w:rPr>
                <w:b/>
              </w:rPr>
            </w:pPr>
          </w:p>
        </w:tc>
      </w:tr>
      <w:tr w:rsidR="000C71A1" w:rsidTr="001E08E8">
        <w:tc>
          <w:tcPr>
            <w:tcW w:w="421" w:type="dxa"/>
            <w:vMerge/>
          </w:tcPr>
          <w:p w:rsidR="000C71A1" w:rsidRDefault="000C71A1" w:rsidP="000C71A1">
            <w:pPr>
              <w:jc w:val="center"/>
              <w:rPr>
                <w:b/>
              </w:rPr>
            </w:pPr>
          </w:p>
        </w:tc>
        <w:tc>
          <w:tcPr>
            <w:tcW w:w="1399" w:type="dxa"/>
            <w:vMerge/>
          </w:tcPr>
          <w:p w:rsidR="000C71A1" w:rsidRDefault="000C71A1" w:rsidP="000C71A1">
            <w:pPr>
              <w:jc w:val="center"/>
              <w:rPr>
                <w:b/>
              </w:rPr>
            </w:pPr>
          </w:p>
        </w:tc>
        <w:tc>
          <w:tcPr>
            <w:tcW w:w="1285" w:type="dxa"/>
            <w:vMerge/>
          </w:tcPr>
          <w:p w:rsidR="000C71A1" w:rsidRDefault="000C71A1" w:rsidP="000C71A1">
            <w:pPr>
              <w:jc w:val="center"/>
              <w:rPr>
                <w:b/>
              </w:rPr>
            </w:pPr>
          </w:p>
        </w:tc>
        <w:tc>
          <w:tcPr>
            <w:tcW w:w="989" w:type="dxa"/>
            <w:vMerge/>
          </w:tcPr>
          <w:p w:rsidR="000C71A1" w:rsidRDefault="000C71A1" w:rsidP="000C71A1">
            <w:pPr>
              <w:jc w:val="center"/>
              <w:rPr>
                <w:b/>
              </w:rPr>
            </w:pPr>
          </w:p>
        </w:tc>
        <w:tc>
          <w:tcPr>
            <w:tcW w:w="1128" w:type="dxa"/>
            <w:vMerge/>
          </w:tcPr>
          <w:p w:rsidR="000C71A1" w:rsidRDefault="000C71A1" w:rsidP="000C71A1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0C71A1" w:rsidRDefault="000C71A1" w:rsidP="000C71A1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0C71A1" w:rsidRDefault="000C71A1" w:rsidP="000C71A1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0C71A1" w:rsidRDefault="000C71A1" w:rsidP="000C71A1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864" w:type="dxa"/>
          </w:tcPr>
          <w:p w:rsidR="000C71A1" w:rsidRDefault="000C71A1" w:rsidP="000C71A1">
            <w:pPr>
              <w:jc w:val="center"/>
              <w:rPr>
                <w:b/>
              </w:rPr>
            </w:pPr>
            <w:r>
              <w:rPr>
                <w:b/>
              </w:rPr>
              <w:t>365,3</w:t>
            </w:r>
          </w:p>
        </w:tc>
        <w:tc>
          <w:tcPr>
            <w:tcW w:w="1279" w:type="dxa"/>
          </w:tcPr>
          <w:p w:rsidR="000C71A1" w:rsidRDefault="000C71A1" w:rsidP="000C71A1">
            <w:pPr>
              <w:ind w:hanging="122"/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1591" w:type="dxa"/>
            <w:vMerge/>
          </w:tcPr>
          <w:p w:rsidR="000C71A1" w:rsidRDefault="000C71A1" w:rsidP="000C71A1">
            <w:pPr>
              <w:jc w:val="center"/>
              <w:rPr>
                <w:b/>
              </w:rPr>
            </w:pPr>
          </w:p>
        </w:tc>
        <w:tc>
          <w:tcPr>
            <w:tcW w:w="1511" w:type="dxa"/>
            <w:vMerge/>
          </w:tcPr>
          <w:p w:rsidR="000C71A1" w:rsidRDefault="000C71A1" w:rsidP="000C71A1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0C71A1" w:rsidRDefault="000C71A1" w:rsidP="000C71A1">
            <w:pPr>
              <w:jc w:val="center"/>
              <w:rPr>
                <w:b/>
              </w:rPr>
            </w:pPr>
          </w:p>
        </w:tc>
      </w:tr>
      <w:tr w:rsidR="000C71A1" w:rsidTr="001E08E8">
        <w:tc>
          <w:tcPr>
            <w:tcW w:w="421" w:type="dxa"/>
            <w:vMerge w:val="restart"/>
          </w:tcPr>
          <w:p w:rsidR="000C71A1" w:rsidRDefault="000C71A1" w:rsidP="000C71A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3.</w:t>
            </w:r>
          </w:p>
        </w:tc>
        <w:tc>
          <w:tcPr>
            <w:tcW w:w="1399" w:type="dxa"/>
            <w:vMerge w:val="restart"/>
          </w:tcPr>
          <w:p w:rsidR="000C71A1" w:rsidRPr="00B47609" w:rsidRDefault="00B47609" w:rsidP="000C71A1">
            <w:pPr>
              <w:jc w:val="center"/>
              <w:rPr>
                <w:b/>
              </w:rPr>
            </w:pPr>
            <w:r>
              <w:rPr>
                <w:b/>
              </w:rPr>
              <w:t xml:space="preserve">Несовершеннолетний ребенок </w:t>
            </w:r>
          </w:p>
        </w:tc>
        <w:tc>
          <w:tcPr>
            <w:tcW w:w="1285" w:type="dxa"/>
            <w:vMerge w:val="restart"/>
          </w:tcPr>
          <w:p w:rsidR="000C71A1" w:rsidRDefault="000C71A1" w:rsidP="000C71A1">
            <w:pPr>
              <w:jc w:val="center"/>
              <w:rPr>
                <w:b/>
              </w:rPr>
            </w:pPr>
          </w:p>
        </w:tc>
        <w:tc>
          <w:tcPr>
            <w:tcW w:w="989" w:type="dxa"/>
          </w:tcPr>
          <w:p w:rsidR="000C71A1" w:rsidRDefault="000C71A1" w:rsidP="000C71A1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128" w:type="dxa"/>
          </w:tcPr>
          <w:p w:rsidR="000C71A1" w:rsidRDefault="000C71A1" w:rsidP="000C71A1">
            <w:pPr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850" w:type="dxa"/>
          </w:tcPr>
          <w:p w:rsidR="000C71A1" w:rsidRDefault="000C71A1" w:rsidP="000C71A1">
            <w:pPr>
              <w:jc w:val="center"/>
              <w:rPr>
                <w:b/>
              </w:rPr>
            </w:pPr>
            <w:r>
              <w:rPr>
                <w:b/>
              </w:rPr>
              <w:t>4420,0</w:t>
            </w:r>
          </w:p>
        </w:tc>
        <w:tc>
          <w:tcPr>
            <w:tcW w:w="1276" w:type="dxa"/>
          </w:tcPr>
          <w:p w:rsidR="000C71A1" w:rsidRDefault="000C71A1" w:rsidP="000C71A1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0C71A1" w:rsidRDefault="000C71A1" w:rsidP="000C71A1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864" w:type="dxa"/>
            <w:vMerge w:val="restart"/>
          </w:tcPr>
          <w:p w:rsidR="000C71A1" w:rsidRDefault="000C71A1" w:rsidP="000C71A1">
            <w:pPr>
              <w:jc w:val="center"/>
              <w:rPr>
                <w:b/>
              </w:rPr>
            </w:pPr>
            <w:r>
              <w:rPr>
                <w:b/>
              </w:rPr>
              <w:t>232,6</w:t>
            </w:r>
          </w:p>
        </w:tc>
        <w:tc>
          <w:tcPr>
            <w:tcW w:w="1279" w:type="dxa"/>
            <w:vMerge w:val="restart"/>
          </w:tcPr>
          <w:p w:rsidR="000C71A1" w:rsidRDefault="000C71A1" w:rsidP="000C71A1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1591" w:type="dxa"/>
            <w:vMerge w:val="restart"/>
          </w:tcPr>
          <w:p w:rsidR="000C71A1" w:rsidRDefault="000C71A1" w:rsidP="000C71A1">
            <w:pPr>
              <w:jc w:val="center"/>
              <w:rPr>
                <w:b/>
              </w:rPr>
            </w:pPr>
          </w:p>
        </w:tc>
        <w:tc>
          <w:tcPr>
            <w:tcW w:w="1511" w:type="dxa"/>
            <w:vMerge w:val="restart"/>
          </w:tcPr>
          <w:p w:rsidR="000C71A1" w:rsidRDefault="000C71A1" w:rsidP="000C71A1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559" w:type="dxa"/>
            <w:vMerge w:val="restart"/>
          </w:tcPr>
          <w:p w:rsidR="000C71A1" w:rsidRDefault="000C71A1" w:rsidP="000C71A1">
            <w:pPr>
              <w:jc w:val="center"/>
              <w:rPr>
                <w:b/>
              </w:rPr>
            </w:pPr>
          </w:p>
        </w:tc>
      </w:tr>
      <w:tr w:rsidR="000C71A1" w:rsidTr="001E08E8">
        <w:tc>
          <w:tcPr>
            <w:tcW w:w="421" w:type="dxa"/>
            <w:vMerge/>
          </w:tcPr>
          <w:p w:rsidR="000C71A1" w:rsidRDefault="000C71A1" w:rsidP="000C71A1">
            <w:pPr>
              <w:jc w:val="center"/>
              <w:rPr>
                <w:b/>
              </w:rPr>
            </w:pPr>
          </w:p>
        </w:tc>
        <w:tc>
          <w:tcPr>
            <w:tcW w:w="1399" w:type="dxa"/>
            <w:vMerge/>
          </w:tcPr>
          <w:p w:rsidR="000C71A1" w:rsidRDefault="000C71A1" w:rsidP="000C71A1">
            <w:pPr>
              <w:jc w:val="center"/>
              <w:rPr>
                <w:b/>
              </w:rPr>
            </w:pPr>
          </w:p>
        </w:tc>
        <w:tc>
          <w:tcPr>
            <w:tcW w:w="1285" w:type="dxa"/>
            <w:vMerge/>
          </w:tcPr>
          <w:p w:rsidR="000C71A1" w:rsidRDefault="000C71A1" w:rsidP="000C71A1">
            <w:pPr>
              <w:jc w:val="center"/>
              <w:rPr>
                <w:b/>
              </w:rPr>
            </w:pPr>
          </w:p>
        </w:tc>
        <w:tc>
          <w:tcPr>
            <w:tcW w:w="989" w:type="dxa"/>
          </w:tcPr>
          <w:p w:rsidR="000C71A1" w:rsidRDefault="000C71A1" w:rsidP="000C71A1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128" w:type="dxa"/>
          </w:tcPr>
          <w:p w:rsidR="000C71A1" w:rsidRDefault="000C71A1" w:rsidP="000C71A1">
            <w:pPr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850" w:type="dxa"/>
          </w:tcPr>
          <w:p w:rsidR="000C71A1" w:rsidRDefault="000C71A1" w:rsidP="000C71A1">
            <w:pPr>
              <w:jc w:val="center"/>
              <w:rPr>
                <w:b/>
              </w:rPr>
            </w:pPr>
            <w:r>
              <w:rPr>
                <w:b/>
              </w:rPr>
              <w:t>365,3</w:t>
            </w:r>
          </w:p>
        </w:tc>
        <w:tc>
          <w:tcPr>
            <w:tcW w:w="1276" w:type="dxa"/>
          </w:tcPr>
          <w:p w:rsidR="000C71A1" w:rsidRDefault="000C71A1" w:rsidP="000C71A1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0C71A1" w:rsidRDefault="000C71A1" w:rsidP="000C71A1">
            <w:pPr>
              <w:jc w:val="center"/>
              <w:rPr>
                <w:b/>
              </w:rPr>
            </w:pPr>
          </w:p>
        </w:tc>
        <w:tc>
          <w:tcPr>
            <w:tcW w:w="864" w:type="dxa"/>
            <w:vMerge/>
          </w:tcPr>
          <w:p w:rsidR="000C71A1" w:rsidRDefault="000C71A1" w:rsidP="000C71A1">
            <w:pPr>
              <w:jc w:val="center"/>
              <w:rPr>
                <w:b/>
              </w:rPr>
            </w:pPr>
          </w:p>
        </w:tc>
        <w:tc>
          <w:tcPr>
            <w:tcW w:w="1279" w:type="dxa"/>
            <w:vMerge/>
          </w:tcPr>
          <w:p w:rsidR="000C71A1" w:rsidRDefault="000C71A1" w:rsidP="000C71A1">
            <w:pPr>
              <w:jc w:val="center"/>
              <w:rPr>
                <w:b/>
              </w:rPr>
            </w:pPr>
          </w:p>
        </w:tc>
        <w:tc>
          <w:tcPr>
            <w:tcW w:w="1591" w:type="dxa"/>
            <w:vMerge/>
          </w:tcPr>
          <w:p w:rsidR="000C71A1" w:rsidRDefault="000C71A1" w:rsidP="000C71A1">
            <w:pPr>
              <w:jc w:val="center"/>
              <w:rPr>
                <w:b/>
              </w:rPr>
            </w:pPr>
          </w:p>
        </w:tc>
        <w:tc>
          <w:tcPr>
            <w:tcW w:w="1511" w:type="dxa"/>
            <w:vMerge/>
          </w:tcPr>
          <w:p w:rsidR="000C71A1" w:rsidRDefault="000C71A1" w:rsidP="000C71A1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0C71A1" w:rsidRDefault="000C71A1" w:rsidP="000C71A1">
            <w:pPr>
              <w:jc w:val="center"/>
              <w:rPr>
                <w:b/>
              </w:rPr>
            </w:pPr>
          </w:p>
        </w:tc>
      </w:tr>
      <w:tr w:rsidR="000C71A1" w:rsidTr="001E08E8">
        <w:tc>
          <w:tcPr>
            <w:tcW w:w="421" w:type="dxa"/>
            <w:vMerge/>
          </w:tcPr>
          <w:p w:rsidR="000C71A1" w:rsidRDefault="000C71A1" w:rsidP="000C71A1">
            <w:pPr>
              <w:jc w:val="center"/>
              <w:rPr>
                <w:b/>
              </w:rPr>
            </w:pPr>
          </w:p>
        </w:tc>
        <w:tc>
          <w:tcPr>
            <w:tcW w:w="1399" w:type="dxa"/>
            <w:vMerge/>
          </w:tcPr>
          <w:p w:rsidR="000C71A1" w:rsidRDefault="000C71A1" w:rsidP="000C71A1">
            <w:pPr>
              <w:jc w:val="center"/>
              <w:rPr>
                <w:b/>
              </w:rPr>
            </w:pPr>
          </w:p>
        </w:tc>
        <w:tc>
          <w:tcPr>
            <w:tcW w:w="1285" w:type="dxa"/>
            <w:vMerge/>
          </w:tcPr>
          <w:p w:rsidR="000C71A1" w:rsidRDefault="000C71A1" w:rsidP="000C71A1">
            <w:pPr>
              <w:jc w:val="center"/>
              <w:rPr>
                <w:b/>
              </w:rPr>
            </w:pPr>
          </w:p>
        </w:tc>
        <w:tc>
          <w:tcPr>
            <w:tcW w:w="989" w:type="dxa"/>
          </w:tcPr>
          <w:p w:rsidR="000C71A1" w:rsidRDefault="000C71A1" w:rsidP="000C71A1">
            <w:pPr>
              <w:jc w:val="center"/>
              <w:rPr>
                <w:b/>
              </w:rPr>
            </w:pPr>
            <w:r>
              <w:rPr>
                <w:b/>
              </w:rPr>
              <w:t xml:space="preserve">нежилое здание </w:t>
            </w:r>
          </w:p>
        </w:tc>
        <w:tc>
          <w:tcPr>
            <w:tcW w:w="1128" w:type="dxa"/>
          </w:tcPr>
          <w:p w:rsidR="000C71A1" w:rsidRDefault="000C71A1" w:rsidP="000C71A1">
            <w:pPr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850" w:type="dxa"/>
          </w:tcPr>
          <w:p w:rsidR="000C71A1" w:rsidRDefault="000C71A1" w:rsidP="000C71A1">
            <w:pPr>
              <w:jc w:val="center"/>
              <w:rPr>
                <w:b/>
              </w:rPr>
            </w:pPr>
            <w:r>
              <w:rPr>
                <w:b/>
              </w:rPr>
              <w:t>157,1</w:t>
            </w:r>
          </w:p>
        </w:tc>
        <w:tc>
          <w:tcPr>
            <w:tcW w:w="1276" w:type="dxa"/>
          </w:tcPr>
          <w:p w:rsidR="000C71A1" w:rsidRDefault="000C71A1" w:rsidP="000C71A1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0C71A1" w:rsidRDefault="000C71A1" w:rsidP="000C71A1">
            <w:pPr>
              <w:jc w:val="center"/>
              <w:rPr>
                <w:b/>
              </w:rPr>
            </w:pPr>
          </w:p>
        </w:tc>
        <w:tc>
          <w:tcPr>
            <w:tcW w:w="864" w:type="dxa"/>
            <w:vMerge/>
          </w:tcPr>
          <w:p w:rsidR="000C71A1" w:rsidRDefault="000C71A1" w:rsidP="000C71A1">
            <w:pPr>
              <w:jc w:val="center"/>
              <w:rPr>
                <w:b/>
              </w:rPr>
            </w:pPr>
          </w:p>
        </w:tc>
        <w:tc>
          <w:tcPr>
            <w:tcW w:w="1279" w:type="dxa"/>
            <w:vMerge/>
          </w:tcPr>
          <w:p w:rsidR="000C71A1" w:rsidRDefault="000C71A1" w:rsidP="000C71A1">
            <w:pPr>
              <w:jc w:val="center"/>
              <w:rPr>
                <w:b/>
              </w:rPr>
            </w:pPr>
          </w:p>
        </w:tc>
        <w:tc>
          <w:tcPr>
            <w:tcW w:w="1591" w:type="dxa"/>
            <w:vMerge/>
          </w:tcPr>
          <w:p w:rsidR="000C71A1" w:rsidRDefault="000C71A1" w:rsidP="000C71A1">
            <w:pPr>
              <w:jc w:val="center"/>
              <w:rPr>
                <w:b/>
              </w:rPr>
            </w:pPr>
          </w:p>
        </w:tc>
        <w:tc>
          <w:tcPr>
            <w:tcW w:w="1511" w:type="dxa"/>
            <w:vMerge/>
          </w:tcPr>
          <w:p w:rsidR="000C71A1" w:rsidRDefault="000C71A1" w:rsidP="000C71A1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0C71A1" w:rsidRDefault="000C71A1" w:rsidP="000C71A1">
            <w:pPr>
              <w:jc w:val="center"/>
              <w:rPr>
                <w:b/>
              </w:rPr>
            </w:pPr>
          </w:p>
        </w:tc>
      </w:tr>
      <w:tr w:rsidR="000C71A1" w:rsidTr="001E08E8">
        <w:tc>
          <w:tcPr>
            <w:tcW w:w="421" w:type="dxa"/>
            <w:vMerge/>
          </w:tcPr>
          <w:p w:rsidR="000C71A1" w:rsidRDefault="000C71A1" w:rsidP="000C71A1">
            <w:pPr>
              <w:jc w:val="center"/>
              <w:rPr>
                <w:b/>
              </w:rPr>
            </w:pPr>
          </w:p>
        </w:tc>
        <w:tc>
          <w:tcPr>
            <w:tcW w:w="1399" w:type="dxa"/>
            <w:vMerge/>
          </w:tcPr>
          <w:p w:rsidR="000C71A1" w:rsidRDefault="000C71A1" w:rsidP="000C71A1">
            <w:pPr>
              <w:jc w:val="center"/>
              <w:rPr>
                <w:b/>
              </w:rPr>
            </w:pPr>
          </w:p>
        </w:tc>
        <w:tc>
          <w:tcPr>
            <w:tcW w:w="1285" w:type="dxa"/>
            <w:vMerge/>
          </w:tcPr>
          <w:p w:rsidR="000C71A1" w:rsidRDefault="000C71A1" w:rsidP="000C71A1">
            <w:pPr>
              <w:jc w:val="center"/>
              <w:rPr>
                <w:b/>
              </w:rPr>
            </w:pPr>
          </w:p>
        </w:tc>
        <w:tc>
          <w:tcPr>
            <w:tcW w:w="989" w:type="dxa"/>
          </w:tcPr>
          <w:p w:rsidR="000C71A1" w:rsidRDefault="000C71A1" w:rsidP="000C71A1">
            <w:pPr>
              <w:jc w:val="center"/>
              <w:rPr>
                <w:b/>
              </w:rPr>
            </w:pPr>
            <w:r>
              <w:rPr>
                <w:b/>
              </w:rPr>
              <w:t>гараж-баня</w:t>
            </w:r>
          </w:p>
        </w:tc>
        <w:tc>
          <w:tcPr>
            <w:tcW w:w="1128" w:type="dxa"/>
          </w:tcPr>
          <w:p w:rsidR="000C71A1" w:rsidRDefault="000C71A1" w:rsidP="000C71A1">
            <w:pPr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850" w:type="dxa"/>
          </w:tcPr>
          <w:p w:rsidR="000C71A1" w:rsidRDefault="000C71A1" w:rsidP="000C71A1">
            <w:pPr>
              <w:jc w:val="center"/>
              <w:rPr>
                <w:b/>
              </w:rPr>
            </w:pPr>
            <w:r>
              <w:rPr>
                <w:b/>
              </w:rPr>
              <w:t>180,2</w:t>
            </w:r>
          </w:p>
        </w:tc>
        <w:tc>
          <w:tcPr>
            <w:tcW w:w="1276" w:type="dxa"/>
          </w:tcPr>
          <w:p w:rsidR="000C71A1" w:rsidRDefault="000C71A1" w:rsidP="000C71A1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0C71A1" w:rsidRDefault="000C71A1" w:rsidP="000C71A1">
            <w:pPr>
              <w:jc w:val="center"/>
              <w:rPr>
                <w:b/>
              </w:rPr>
            </w:pPr>
          </w:p>
        </w:tc>
        <w:tc>
          <w:tcPr>
            <w:tcW w:w="864" w:type="dxa"/>
            <w:vMerge/>
          </w:tcPr>
          <w:p w:rsidR="000C71A1" w:rsidRDefault="000C71A1" w:rsidP="000C71A1">
            <w:pPr>
              <w:jc w:val="center"/>
              <w:rPr>
                <w:b/>
              </w:rPr>
            </w:pPr>
          </w:p>
        </w:tc>
        <w:tc>
          <w:tcPr>
            <w:tcW w:w="1279" w:type="dxa"/>
            <w:vMerge/>
          </w:tcPr>
          <w:p w:rsidR="000C71A1" w:rsidRDefault="000C71A1" w:rsidP="000C71A1">
            <w:pPr>
              <w:jc w:val="center"/>
              <w:rPr>
                <w:b/>
              </w:rPr>
            </w:pPr>
          </w:p>
        </w:tc>
        <w:tc>
          <w:tcPr>
            <w:tcW w:w="1591" w:type="dxa"/>
            <w:vMerge/>
          </w:tcPr>
          <w:p w:rsidR="000C71A1" w:rsidRDefault="000C71A1" w:rsidP="000C71A1">
            <w:pPr>
              <w:jc w:val="center"/>
              <w:rPr>
                <w:b/>
              </w:rPr>
            </w:pPr>
          </w:p>
        </w:tc>
        <w:tc>
          <w:tcPr>
            <w:tcW w:w="1511" w:type="dxa"/>
            <w:vMerge/>
          </w:tcPr>
          <w:p w:rsidR="000C71A1" w:rsidRDefault="000C71A1" w:rsidP="000C71A1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0C71A1" w:rsidRDefault="000C71A1" w:rsidP="000C71A1">
            <w:pPr>
              <w:jc w:val="center"/>
              <w:rPr>
                <w:b/>
              </w:rPr>
            </w:pPr>
          </w:p>
        </w:tc>
      </w:tr>
    </w:tbl>
    <w:p w:rsidR="008A6E15" w:rsidRPr="008A6E15" w:rsidRDefault="008A6E15" w:rsidP="008A6E15">
      <w:pPr>
        <w:jc w:val="center"/>
        <w:rPr>
          <w:b/>
        </w:rPr>
      </w:pPr>
    </w:p>
    <w:sectPr w:rsidR="008A6E15" w:rsidRPr="008A6E15" w:rsidSect="004D594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E15"/>
    <w:rsid w:val="000C71A1"/>
    <w:rsid w:val="001E08E8"/>
    <w:rsid w:val="004D594F"/>
    <w:rsid w:val="006304A4"/>
    <w:rsid w:val="006327F2"/>
    <w:rsid w:val="006B60BB"/>
    <w:rsid w:val="008A6E15"/>
    <w:rsid w:val="008D5A0C"/>
    <w:rsid w:val="00B4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197B8"/>
  <w15:chartTrackingRefBased/>
  <w15:docId w15:val="{A3D10A06-706C-4D0A-9FBE-A19DD16E6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6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D5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59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Георгий Николаевич</dc:creator>
  <cp:keywords/>
  <dc:description/>
  <cp:lastModifiedBy>Дардаев Александр Алексеевич</cp:lastModifiedBy>
  <cp:revision>5</cp:revision>
  <cp:lastPrinted>2020-06-03T05:36:00Z</cp:lastPrinted>
  <dcterms:created xsi:type="dcterms:W3CDTF">2020-06-03T05:31:00Z</dcterms:created>
  <dcterms:modified xsi:type="dcterms:W3CDTF">2020-07-31T08:34:00Z</dcterms:modified>
</cp:coreProperties>
</file>