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D90" w:rsidRPr="007B7D90" w:rsidRDefault="007B7D90" w:rsidP="007B7D90">
      <w:pPr>
        <w:spacing w:after="240" w:line="360" w:lineRule="atLeast"/>
        <w:jc w:val="center"/>
        <w:textAlignment w:val="baseline"/>
        <w:rPr>
          <w:rFonts w:ascii="Helvetica" w:eastAsia="Times New Roman" w:hAnsi="Helvetica" w:cs="Helvetica"/>
          <w:color w:val="444444"/>
          <w:szCs w:val="24"/>
          <w:lang w:eastAsia="ru-RU"/>
        </w:rPr>
      </w:pPr>
      <w:r w:rsidRPr="007B7D90">
        <w:rPr>
          <w:rFonts w:ascii="Helvetica" w:eastAsia="Times New Roman" w:hAnsi="Helvetica" w:cs="Helvetica"/>
          <w:color w:val="444444"/>
          <w:szCs w:val="24"/>
          <w:lang w:eastAsia="ru-RU"/>
        </w:rPr>
        <w:t>Сведения о доходах, расходах, об имуществе и обязательствах имущественного характера муниципальных служащих Муниципального Совета внутригородского муниципального образования поселок Шушары за период с 01 января 2019 по 31 декабря 2019 года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3"/>
        <w:gridCol w:w="1703"/>
        <w:gridCol w:w="1776"/>
        <w:gridCol w:w="1683"/>
        <w:gridCol w:w="1045"/>
        <w:gridCol w:w="1453"/>
        <w:gridCol w:w="1460"/>
        <w:gridCol w:w="1045"/>
        <w:gridCol w:w="1453"/>
        <w:gridCol w:w="1602"/>
        <w:gridCol w:w="1191"/>
      </w:tblGrid>
      <w:tr w:rsidR="007B7D90" w:rsidRPr="007B7D90" w:rsidTr="007B7D90">
        <w:tc>
          <w:tcPr>
            <w:tcW w:w="500" w:type="pct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0" w:type="pct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Должность</w:t>
            </w:r>
          </w:p>
        </w:tc>
        <w:tc>
          <w:tcPr>
            <w:tcW w:w="350" w:type="pct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Общая сумма декларированного дохода за 2019 г. (руб.)</w:t>
            </w:r>
          </w:p>
        </w:tc>
        <w:tc>
          <w:tcPr>
            <w:tcW w:w="1250" w:type="pct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50" w:type="pct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0" w:type="pct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450" w:type="pct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Сведения о</w:t>
            </w:r>
            <w:r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б источниках получения средств</w:t>
            </w:r>
          </w:p>
        </w:tc>
      </w:tr>
      <w:tr w:rsidR="007B7D90" w:rsidRPr="007B7D90" w:rsidTr="007B7D90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hideMark/>
          </w:tcPr>
          <w:p w:rsidR="007B7D90" w:rsidRPr="007B7D90" w:rsidRDefault="007B7D90" w:rsidP="007B7D9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Площадь (кв.м)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Площадь (кв.м)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</w:p>
        </w:tc>
      </w:tr>
      <w:tr w:rsidR="007B7D90" w:rsidRPr="007B7D90" w:rsidTr="007B7D90"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Самусь</w:t>
            </w:r>
          </w:p>
          <w:p w:rsidR="007B7D90" w:rsidRPr="007B7D90" w:rsidRDefault="007B7D90" w:rsidP="007B7D90">
            <w:pPr>
              <w:spacing w:after="0" w:line="360" w:lineRule="atLeast"/>
              <w:jc w:val="both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Николай</w:t>
            </w:r>
          </w:p>
          <w:p w:rsidR="007B7D90" w:rsidRPr="007B7D90" w:rsidRDefault="007B7D90" w:rsidP="007B7D90">
            <w:pPr>
              <w:spacing w:after="0" w:line="360" w:lineRule="atLeast"/>
              <w:jc w:val="both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Владимирович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Руководитель аппарата Муниципального Совета внутригородского муниципального образования поселок Шушары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1 283 141,53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Квартира</w:t>
            </w:r>
          </w:p>
          <w:p w:rsidR="007B7D90" w:rsidRPr="007B7D90" w:rsidRDefault="007B7D90" w:rsidP="007B7D90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(1/2, общая долевая собственность)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56,4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Россия</w:t>
            </w:r>
            <w:bookmarkStart w:id="0" w:name="_GoBack"/>
            <w:bookmarkEnd w:id="0"/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Фольксваген Тигуан,2014 г.</w:t>
            </w:r>
          </w:p>
        </w:tc>
        <w:tc>
          <w:tcPr>
            <w:tcW w:w="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 </w:t>
            </w:r>
          </w:p>
        </w:tc>
      </w:tr>
      <w:tr w:rsidR="007B7D90" w:rsidRPr="007B7D90" w:rsidTr="007B7D90"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Супруга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892 828,63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Квартира</w:t>
            </w:r>
          </w:p>
          <w:p w:rsidR="007B7D90" w:rsidRPr="007B7D90" w:rsidRDefault="007B7D90" w:rsidP="007B7D90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(1/2, общая долевая собственность)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56,4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 </w:t>
            </w:r>
          </w:p>
        </w:tc>
      </w:tr>
      <w:tr w:rsidR="007B7D90" w:rsidRPr="007B7D90" w:rsidTr="007B7D90"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Гусарова</w:t>
            </w:r>
          </w:p>
          <w:p w:rsidR="007B7D90" w:rsidRPr="007B7D90" w:rsidRDefault="007B7D90" w:rsidP="007B7D90">
            <w:pPr>
              <w:spacing w:after="0" w:line="360" w:lineRule="atLeast"/>
              <w:jc w:val="both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Татьяна</w:t>
            </w:r>
          </w:p>
          <w:p w:rsidR="007B7D90" w:rsidRPr="007B7D90" w:rsidRDefault="007B7D90" w:rsidP="007B7D90">
            <w:pPr>
              <w:spacing w:after="0" w:line="360" w:lineRule="atLeast"/>
              <w:jc w:val="both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Ивановна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 xml:space="preserve">Главный специалист –юрист аппарата </w:t>
            </w: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lastRenderedPageBreak/>
              <w:t>Муниципального Совета внутригородского муниципального образования поселок Шушары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lastRenderedPageBreak/>
              <w:t>835 238,67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Квартира</w:t>
            </w:r>
          </w:p>
          <w:p w:rsidR="007B7D90" w:rsidRPr="007B7D90" w:rsidRDefault="007B7D90" w:rsidP="007B7D90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 xml:space="preserve">(1/2, общая долевая </w:t>
            </w: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lastRenderedPageBreak/>
              <w:t>собственность)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lastRenderedPageBreak/>
              <w:t>59,5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Россия-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 </w:t>
            </w:r>
          </w:p>
        </w:tc>
      </w:tr>
      <w:tr w:rsidR="007B7D90" w:rsidRPr="007B7D90" w:rsidTr="007B7D90"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Боева</w:t>
            </w:r>
          </w:p>
          <w:p w:rsidR="007B7D90" w:rsidRPr="007B7D90" w:rsidRDefault="007B7D90" w:rsidP="007B7D90">
            <w:pPr>
              <w:spacing w:after="0" w:line="360" w:lineRule="atLeast"/>
              <w:jc w:val="both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Олеся</w:t>
            </w:r>
          </w:p>
          <w:p w:rsidR="007B7D90" w:rsidRPr="007B7D90" w:rsidRDefault="007B7D90" w:rsidP="007B7D90">
            <w:pPr>
              <w:spacing w:after="0" w:line="360" w:lineRule="atLeast"/>
              <w:jc w:val="both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Юрьевна</w:t>
            </w:r>
          </w:p>
        </w:tc>
        <w:tc>
          <w:tcPr>
            <w:tcW w:w="6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Главный специалист аппарата Муниципального Совета внутригородского муниципального образования поселок Шушары</w:t>
            </w:r>
          </w:p>
        </w:tc>
        <w:tc>
          <w:tcPr>
            <w:tcW w:w="3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588 441,80</w:t>
            </w:r>
          </w:p>
        </w:tc>
        <w:tc>
          <w:tcPr>
            <w:tcW w:w="5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Квартира</w:t>
            </w:r>
          </w:p>
          <w:p w:rsidR="007B7D90" w:rsidRPr="007B7D90" w:rsidRDefault="007B7D90" w:rsidP="007B7D90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42,2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Россия-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—</w:t>
            </w:r>
          </w:p>
        </w:tc>
        <w:tc>
          <w:tcPr>
            <w:tcW w:w="4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B7D90" w:rsidRPr="007B7D90" w:rsidRDefault="007B7D90" w:rsidP="007B7D9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B7D90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 </w:t>
            </w:r>
          </w:p>
        </w:tc>
      </w:tr>
    </w:tbl>
    <w:p w:rsidR="007B7D90" w:rsidRPr="007B7D90" w:rsidRDefault="007B7D90" w:rsidP="007B7D90">
      <w:pPr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Cs w:val="24"/>
          <w:lang w:eastAsia="ru-RU"/>
        </w:rPr>
      </w:pPr>
      <w:r w:rsidRPr="007B7D90">
        <w:rPr>
          <w:rFonts w:ascii="Helvetica" w:eastAsia="Times New Roman" w:hAnsi="Helvetica" w:cs="Helvetica"/>
          <w:color w:val="444444"/>
          <w:szCs w:val="24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B7D90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216EF"/>
  <w15:docId w15:val="{876E8168-A34E-460D-A97A-110AB870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2021-01-29T07:29:00Z</dcterms:modified>
</cp:coreProperties>
</file>