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D1E" w:rsidRDefault="00BC7D1E" w:rsidP="00BC7D1E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Сведения о доходах, об имуществе и обязательствах имущественного характера</w:t>
      </w:r>
      <w:r>
        <w:rPr>
          <w:rFonts w:ascii="Arial" w:hAnsi="Arial" w:cs="Arial"/>
          <w:b w:val="0"/>
          <w:bCs w:val="0"/>
          <w:color w:val="333333"/>
          <w:sz w:val="36"/>
          <w:szCs w:val="36"/>
        </w:rPr>
        <w:br/>
        <w:t>руководителей федерального государственного учреждения (ФГБОУ ВО КнАГУ)</w:t>
      </w:r>
    </w:p>
    <w:p w:rsidR="00BC7D1E" w:rsidRDefault="00BC7D1E" w:rsidP="00BC7D1E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 также о доходах, об имуществе и обязательствах имущественного характера их супруг, несовершеннолетних детей</w:t>
      </w:r>
    </w:p>
    <w:p w:rsidR="00BC7D1E" w:rsidRDefault="00BC7D1E" w:rsidP="00BC7D1E">
      <w:pPr>
        <w:pStyle w:val="4"/>
        <w:spacing w:before="150" w:after="150"/>
        <w:jc w:val="right"/>
        <w:rPr>
          <w:rFonts w:ascii="Arial" w:hAnsi="Arial" w:cs="Arial"/>
          <w:color w:val="333333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b/>
          <w:bCs/>
          <w:color w:val="333333"/>
          <w:sz w:val="27"/>
          <w:szCs w:val="27"/>
        </w:rPr>
        <w:t> </w:t>
      </w:r>
    </w:p>
    <w:p w:rsidR="00BC7D1E" w:rsidRDefault="00BC7D1E" w:rsidP="00BC7D1E">
      <w:pPr>
        <w:pStyle w:val="4"/>
        <w:spacing w:before="150" w:after="150"/>
        <w:jc w:val="right"/>
        <w:rPr>
          <w:rFonts w:ascii="Arial" w:hAnsi="Arial" w:cs="Arial"/>
          <w:b/>
          <w:bCs/>
          <w:color w:val="333333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за период с 1 января 2019 г. по 31 декабря 2019 г.</w:t>
      </w:r>
    </w:p>
    <w:tbl>
      <w:tblPr>
        <w:tblW w:w="14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1865"/>
        <w:gridCol w:w="2278"/>
        <w:gridCol w:w="1055"/>
        <w:gridCol w:w="1073"/>
        <w:gridCol w:w="973"/>
        <w:gridCol w:w="1133"/>
        <w:gridCol w:w="1055"/>
        <w:gridCol w:w="1022"/>
        <w:gridCol w:w="1133"/>
        <w:gridCol w:w="1150"/>
        <w:gridCol w:w="1170"/>
        <w:gridCol w:w="1558"/>
      </w:tblGrid>
      <w:tr w:rsidR="00BC7D1E" w:rsidTr="00BC7D1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№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п/п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Должн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softHyphen/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ость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Транспорт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softHyphen/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ные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средства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(вид.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марка)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Деклариро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softHyphen/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ванный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годовой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доход</w:t>
            </w:r>
            <w:r>
              <w:rPr>
                <w:rFonts w:ascii="Arial" w:hAnsi="Arial" w:cs="Arial"/>
                <w:color w:val="333333"/>
                <w:sz w:val="16"/>
                <w:szCs w:val="16"/>
                <w:vertAlign w:val="superscript"/>
              </w:rPr>
              <w:t>1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(руб)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333333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BC7D1E" w:rsidTr="00BC7D1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D1E" w:rsidRDefault="00BC7D1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D1E" w:rsidRDefault="00BC7D1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вид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вид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собствен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softHyphen/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страна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расположе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softHyphen/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вид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объекта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площадь,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страна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расположе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softHyphen/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D1E" w:rsidRDefault="00BC7D1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D1E" w:rsidRDefault="00BC7D1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D1E" w:rsidRDefault="00BC7D1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</w:tr>
      <w:tr w:rsidR="00BC7D1E" w:rsidTr="00BC7D1E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ДМИТРИЕВ  Эдуард Анатольевич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ректор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(1/4)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Общая долевая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Тойота Хайлендер 2012 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7 516 239,1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7D1E" w:rsidTr="00BC7D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D1E" w:rsidRDefault="00BC7D1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Жил.дом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 (1/2)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Индив.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Общ.дол.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268,4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73,1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21,7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Зем.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1 226 502,4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7D1E" w:rsidTr="00BC7D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D1E" w:rsidRDefault="00BC7D1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t>Несовершеннол</w:t>
            </w: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lastRenderedPageBreak/>
              <w:t>ет. ребенок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а (1/4)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Индив.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7D1E" w:rsidTr="00BC7D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D1E" w:rsidRDefault="00BC7D1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t>Несовершеннолет. ребенок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7D1E" w:rsidTr="00BC7D1E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НАЛИВАЙКО Татьяна Евгеньевна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Проректор по учебной,воспитательной работе и общим вопросам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65,5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3 750 352,67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7D1E" w:rsidTr="00BC7D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D1E" w:rsidRDefault="00BC7D1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t>        Супруг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Тойота Ленд Крузер Прадо 2006г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164 905,63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7D1E" w:rsidTr="00BC7D1E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КОСМЫНИН Александр Витальевич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Проректор по науке и инновационной работе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Общая долевая (1/2)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78,1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Ниссан Бассара 2003 г.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2 713 213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7D1E" w:rsidTr="00BC7D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D1E" w:rsidRDefault="00BC7D1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Общая долевая (1/2)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78,1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1 592 510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7D1E" w:rsidTr="00BC7D1E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КИРИЧЕНКО Виктор Викторович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Проректор по хозяйственным вопросам и капитальному строительству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Зем. уч.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Индив.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1433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Мицубиси Паджеро 2011г.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2 254 401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7D1E" w:rsidTr="00BC7D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D1E" w:rsidRDefault="00BC7D1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Жил.дом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Общ.дол.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472 815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7D1E" w:rsidTr="00BC7D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D1E" w:rsidRDefault="00BC7D1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t>Несовершеннолет. ребенок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Жил.дом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Общ.дол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252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7D1E" w:rsidTr="00BC7D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D1E" w:rsidRDefault="00BC7D1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t>Несовершеннол</w:t>
            </w: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lastRenderedPageBreak/>
              <w:t>ет. ребенок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Жил.до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Общ.до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л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252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7D1E" w:rsidTr="00BC7D1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ВАКУЛЕНКО  Кирилл Викторович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Глав. бух.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Индив.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Общ. дол.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50.3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52.8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Квартира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  62.1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  60.7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 Россия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 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Тойта CAMRY 2008г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Тойта CARINA 1989.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 1 796 265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7D1E" w:rsidTr="00BC7D1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Индив.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Общ. дол.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60,7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52,8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1 016 088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7D1E" w:rsidTr="00BC7D1E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ЛЕОНОВА Оксана Владимировна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Зам. глав. бух.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Общ.дол.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55.9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1 097 476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7D1E" w:rsidTr="00BC7D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D1E" w:rsidRDefault="00BC7D1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t>Супруг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Общ.дол.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Общ.дол.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55.9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29.8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477 614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C7D1E" w:rsidTr="00BC7D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D1E" w:rsidRDefault="00BC7D1E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8"/>
                <w:rFonts w:ascii="Arial" w:hAnsi="Arial" w:cs="Arial"/>
                <w:color w:val="333333"/>
                <w:sz w:val="21"/>
                <w:szCs w:val="21"/>
              </w:rPr>
              <w:t>Несовершеннолет ребенок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55.9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C7D1E" w:rsidRDefault="00BC7D1E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:rsidR="00BC7D1E" w:rsidRDefault="00BC7D1E" w:rsidP="00BC7D1E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BC7D1E" w:rsidRDefault="00BC7D1E" w:rsidP="00BC7D1E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br/>
        <w:t>[1] Фамилии и инициалы супруги (супруга) и несовершеннолетних детей не указываются.</w:t>
      </w:r>
    </w:p>
    <w:p w:rsidR="00BC7D1E" w:rsidRDefault="00BC7D1E" w:rsidP="00BC7D1E">
      <w:pPr>
        <w:pStyle w:val="a3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[2] Уточнения «сын» или «дочь» не предусмотрены.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7D1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3577E-3F7D-4325-A93A-98D29CDE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D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C7D1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BC7D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2020-07-14T03:45:00Z</dcterms:modified>
</cp:coreProperties>
</file>