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52" w:rsidRPr="00B34052" w:rsidRDefault="00B34052" w:rsidP="00B34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34052"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  <w:t>Сведения</w:t>
      </w:r>
    </w:p>
    <w:p w:rsidR="00B34052" w:rsidRPr="00B34052" w:rsidRDefault="00B34052" w:rsidP="00B34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34052"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  <w:t>О доходах, расходах, об имуществе и обязательствах имущественного характера, представленные работниками</w:t>
      </w:r>
    </w:p>
    <w:p w:rsidR="00B34052" w:rsidRPr="00B34052" w:rsidRDefault="00B34052" w:rsidP="00B34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34052">
        <w:rPr>
          <w:rFonts w:ascii="Tahoma" w:eastAsia="Times New Roman" w:hAnsi="Tahoma" w:cs="Tahoma"/>
          <w:color w:val="333333"/>
          <w:sz w:val="22"/>
          <w:szCs w:val="22"/>
          <w:u w:val="single"/>
          <w:lang w:eastAsia="ru-RU"/>
        </w:rPr>
        <w:t>Федерального государственного бюджетного образовательного учреждения высшего образования</w:t>
      </w:r>
    </w:p>
    <w:p w:rsidR="00B34052" w:rsidRPr="00B34052" w:rsidRDefault="00B34052" w:rsidP="00B34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34052">
        <w:rPr>
          <w:rFonts w:ascii="Tahoma" w:eastAsia="Times New Roman" w:hAnsi="Tahoma" w:cs="Tahoma"/>
          <w:color w:val="333333"/>
          <w:sz w:val="22"/>
          <w:szCs w:val="22"/>
          <w:u w:val="single"/>
          <w:lang w:eastAsia="ru-RU"/>
        </w:rPr>
        <w:t>«Омский государственный технический университет»</w:t>
      </w:r>
      <w:r w:rsidRPr="00B34052">
        <w:rPr>
          <w:rFonts w:ascii="Tahoma" w:eastAsia="Times New Roman" w:hAnsi="Tahoma" w:cs="Tahoma"/>
          <w:color w:val="333333"/>
          <w:sz w:val="22"/>
          <w:szCs w:val="22"/>
          <w:lang w:eastAsia="ru-RU"/>
        </w:rPr>
        <w:t>,</w:t>
      </w:r>
    </w:p>
    <w:p w:rsidR="00B34052" w:rsidRPr="00B34052" w:rsidRDefault="00B34052" w:rsidP="00B34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34052"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  <w:t>за отчетный период с 1 января 2019 года по 31 декабря 2019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"/>
        <w:gridCol w:w="1381"/>
        <w:gridCol w:w="1204"/>
        <w:gridCol w:w="1095"/>
        <w:gridCol w:w="1009"/>
        <w:gridCol w:w="935"/>
        <w:gridCol w:w="914"/>
        <w:gridCol w:w="857"/>
        <w:gridCol w:w="1283"/>
        <w:gridCol w:w="935"/>
        <w:gridCol w:w="914"/>
        <w:gridCol w:w="1111"/>
        <w:gridCol w:w="1163"/>
        <w:gridCol w:w="2595"/>
      </w:tblGrid>
      <w:tr w:rsidR="00B34052" w:rsidRPr="00B34052" w:rsidTr="00B34052">
        <w:trPr>
          <w:trHeight w:val="519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color w:val="333333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Фамилия и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инициалы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лица, чьи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сведения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размещаются 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Должность </w:t>
            </w:r>
          </w:p>
        </w:tc>
        <w:tc>
          <w:tcPr>
            <w:tcW w:w="3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proofErr w:type="gramStart"/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Транспорт-ные</w:t>
            </w:r>
            <w:proofErr w:type="gramEnd"/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средства (вид,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марка) </w:t>
            </w:r>
          </w:p>
        </w:tc>
        <w:tc>
          <w:tcPr>
            <w:tcW w:w="11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Деклариро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softHyphen/>
              <w:t>ванный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годовой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доход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(руб.) </w:t>
            </w:r>
          </w:p>
        </w:tc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Сведения об источниках получения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средств, за счет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которых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совершена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сделка(вид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приобретенного имущества, источники) </w:t>
            </w:r>
          </w:p>
        </w:tc>
      </w:tr>
      <w:tr w:rsidR="00B34052" w:rsidRPr="00B34052" w:rsidTr="00B34052">
        <w:trPr>
          <w:trHeight w:val="1246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Вид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собст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softHyphen/>
              <w:t>вен-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ности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Страна распо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softHyphen/>
              <w:t>ложения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Вид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br/>
              <w:t>собствен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softHyphen/>
              <w:t>ности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Страна распо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softHyphen/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199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B34052" w:rsidRPr="00B34052" w:rsidTr="00B34052">
        <w:trPr>
          <w:trHeight w:val="839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Маевский Д.П.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Первый проректор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Безвозмездное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пользование с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2003 года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бессрочно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2 659 737,11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618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Жилое строение без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права регистра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ции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519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791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 -Маевская Н.В.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Безвозмездное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пользование с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2003 года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бессрочно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484 044,63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70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Кропотин О.В.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Проректор по учебной работе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долевая (3/5)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2 254 228,95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57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 -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Кропотина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Т.В.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(1/5)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2 218 169,82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61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537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Женатов Б.Д.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Проректор по научной работе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(дачный)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620,0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Toyota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Highlander 2014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года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2 494 994,66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75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70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727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Супруга-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Женатова Р.С.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323,0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504 538,87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75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79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824"/>
        </w:trPr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Штриплинг Л.О.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Проректор по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учебно-методической работе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(46/236)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236,0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Nissan Murano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2013 года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3 113 053,90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</w:tbl>
    <w:p w:rsidR="00B34052" w:rsidRPr="00B34052" w:rsidRDefault="00B34052" w:rsidP="00B34052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4"/>
        <w:gridCol w:w="1758"/>
        <w:gridCol w:w="2570"/>
        <w:gridCol w:w="1920"/>
        <w:gridCol w:w="209"/>
        <w:gridCol w:w="1280"/>
        <w:gridCol w:w="196"/>
        <w:gridCol w:w="1172"/>
        <w:gridCol w:w="1195"/>
        <w:gridCol w:w="983"/>
        <w:gridCol w:w="1720"/>
        <w:gridCol w:w="1536"/>
        <w:gridCol w:w="1163"/>
        <w:gridCol w:w="1737"/>
        <w:gridCol w:w="1537"/>
        <w:gridCol w:w="1880"/>
      </w:tblGrid>
      <w:tr w:rsidR="00B34052" w:rsidRPr="00B34052" w:rsidTr="00B34052">
        <w:trPr>
          <w:trHeight w:val="302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B34052" w:rsidRPr="00B34052" w:rsidTr="00B34052">
        <w:trPr>
          <w:trHeight w:val="361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2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20,3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 - Белькова СВ.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2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955 515,75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6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(2/9)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73,7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1047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Горшенков А.А.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Проректор по административно-хозяйственной работе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сельскохозяй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ственного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использован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206 000,0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2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3 009 925,42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10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сельскохозяй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ственного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использован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206 000,0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7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156,6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72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 -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Дмитриева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О.А.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10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легковой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Форд Фокус 2011 года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3 117,83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73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 - Горшенкова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К.А.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14.11.2016 г.р.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469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Кузнецова О.П.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Проректор по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внеучебной работе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 социальным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вопросам</w:t>
            </w: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участок под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ИЖС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1372,0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2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BMW Х5 2012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года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4 387 479,55</w:t>
            </w:r>
          </w:p>
        </w:tc>
        <w:tc>
          <w:tcPr>
            <w:tcW w:w="1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5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участок под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ИЖС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1372,0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5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участок под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ИЖС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1129,0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5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84,6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35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 (бокс)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B34052" w:rsidRPr="00B34052" w:rsidTr="00B34052">
        <w:trPr>
          <w:trHeight w:val="40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 - Макаров В.В.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1 464 521,35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</w:tbl>
    <w:p w:rsidR="00B34052" w:rsidRPr="00B34052" w:rsidRDefault="00B34052" w:rsidP="00B340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"/>
        <w:gridCol w:w="1393"/>
        <w:gridCol w:w="1815"/>
        <w:gridCol w:w="1620"/>
        <w:gridCol w:w="1260"/>
        <w:gridCol w:w="62"/>
        <w:gridCol w:w="719"/>
        <w:gridCol w:w="29"/>
        <w:gridCol w:w="740"/>
        <w:gridCol w:w="969"/>
        <w:gridCol w:w="48"/>
        <w:gridCol w:w="1435"/>
        <w:gridCol w:w="34"/>
        <w:gridCol w:w="498"/>
        <w:gridCol w:w="29"/>
        <w:gridCol w:w="740"/>
        <w:gridCol w:w="1192"/>
        <w:gridCol w:w="726"/>
        <w:gridCol w:w="2188"/>
      </w:tblGrid>
      <w:tr w:rsidR="00B34052" w:rsidRPr="00B34052" w:rsidTr="00B34052">
        <w:trPr>
          <w:trHeight w:val="298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B34052" w:rsidRPr="00B34052" w:rsidTr="00B34052">
        <w:trPr>
          <w:trHeight w:val="776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Кезик В.А.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Проректор по безопасности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(451/100000)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9002,0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Хендэй Грета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2017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2 799 483,78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1074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7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2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20,1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66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 - Кезик В. К.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175 845,27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57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Захарова ТА.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930,0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ToyotaRAV4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2013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1 979 697,08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75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(4/9)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454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 - Захаров ДА.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(2/9)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1 660 095,30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491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Дочь - Захарова П.Д 29.12.2003 г.р.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(3/9)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61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Лапаури НА.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главного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бухгалтера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(1/4)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1 067 971,34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537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Секция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(1/150)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276,2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713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 - Лапаури З.Г.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21043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1977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499 931,19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296"/>
        </w:trPr>
        <w:tc>
          <w:tcPr>
            <w:tcW w:w="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Горшкова Н.А.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главного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бухгалтера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945 956,97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28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Кредит Ипотечный кредит, ПАО ВТБ, 190000, г.Санкт-Петербург,</w:t>
            </w: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 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ул.Большая Морская, 29, Кредитор, Кредитный договор № 623/2643 - 0003021 от 21.12.2019 г., (2 205 000,00/2 205 000,00), 9,6 %, Вознаграждение за выполненную работу, оказанную услугу по трудовому или гражданско-правовому договору, Доход по основному месту работы в сумме 245000 руб.</w:t>
            </w:r>
          </w:p>
        </w:tc>
      </w:tr>
      <w:tr w:rsidR="00B34052" w:rsidRPr="00B34052" w:rsidTr="00B34052">
        <w:trPr>
          <w:trHeight w:val="421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Сын - Горшков А.С. 14.12.2012г.р.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248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14</w:t>
            </w:r>
          </w:p>
        </w:tc>
      </w:tr>
      <w:tr w:rsidR="00B34052" w:rsidRPr="00B34052" w:rsidTr="00B34052">
        <w:trPr>
          <w:trHeight w:val="357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Шемякина Н.В.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главного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бухгалтера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Индиви-дуатьная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521,0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1 097 939,82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61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402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 - Шемякин А.Н.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733 457,70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718"/>
        </w:trPr>
        <w:tc>
          <w:tcPr>
            <w:tcW w:w="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12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Щерба В.Е.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 Нефтеюганского представительства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Земельный участок для размещения домов ИЖЗ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1492,0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Безвозмездное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пользование с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2008 года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бессрочно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99,1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УАЗ Патриот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2005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3 430 356,78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8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под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установку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железобетонных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гаражей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(40/2200)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ВАЗ 21213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1996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70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Мерседес Бенц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Е250 2013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8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Toyota Land Cruiser Prado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2014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52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 (бокс)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19,8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Автоприцеп КМЗ 8284 2000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 (бокс)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Гараж (бокс)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65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 незавершенный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строительством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235,8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дуальное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дуальное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70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Супруга – Щерба Л.П.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1492,0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 автомобиль Форд Фокус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2008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2 799 86,94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5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99,1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63,2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6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Жилой дом незавершенный строительством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235,8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357"/>
        </w:trPr>
        <w:tc>
          <w:tcPr>
            <w:tcW w:w="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13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Лысенко Е.А.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Заместитель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директора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Нефтеюганского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представительства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Легковой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Хендай солярис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2012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1 184 920,69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  <w:tr w:rsidR="00B34052" w:rsidRPr="00B34052" w:rsidTr="00B34052">
        <w:trPr>
          <w:trHeight w:val="3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052" w:rsidRPr="00B34052" w:rsidRDefault="00B34052" w:rsidP="00B3405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softHyphen/>
              <w:t>дуальная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34052" w:rsidRPr="00B34052" w:rsidTr="00B34052">
        <w:trPr>
          <w:trHeight w:val="563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  <w:p w:rsidR="00B34052" w:rsidRPr="00B34052" w:rsidRDefault="00B34052" w:rsidP="00B3405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 xml:space="preserve">Супруга - Лысенко </w:t>
            </w: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Н.Б.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5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052" w:rsidRPr="00B34052" w:rsidRDefault="00B34052" w:rsidP="00B3405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34052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Сделки не совершались</w:t>
            </w:r>
          </w:p>
        </w:tc>
      </w:tr>
    </w:tbl>
    <w:p w:rsidR="00243221" w:rsidRPr="001C34A2" w:rsidRDefault="00B34052" w:rsidP="001C34A2">
      <w:r w:rsidRPr="00B34052">
        <w:rPr>
          <w:rFonts w:ascii="Tahoma" w:eastAsia="Times New Roman" w:hAnsi="Tahoma" w:cs="Tahoma"/>
          <w:color w:val="333333"/>
          <w:sz w:val="22"/>
          <w:szCs w:val="22"/>
          <w:lang w:eastAsia="ru-RU"/>
        </w:rPr>
        <w:br/>
      </w:r>
      <w:r w:rsidRPr="00B34052">
        <w:rPr>
          <w:rFonts w:ascii="Tahoma" w:eastAsia="Times New Roman" w:hAnsi="Tahoma" w:cs="Tahoma"/>
          <w:color w:val="333333"/>
          <w:sz w:val="22"/>
          <w:szCs w:val="22"/>
          <w:lang w:eastAsia="ru-RU"/>
        </w:rPr>
        <w:br/>
      </w:r>
      <w:r w:rsidRPr="00B34052">
        <w:rPr>
          <w:rFonts w:ascii="Tahoma" w:eastAsia="Times New Roman" w:hAnsi="Tahoma" w:cs="Tahoma"/>
          <w:b/>
          <w:bCs/>
          <w:color w:val="333333"/>
          <w:sz w:val="22"/>
          <w:szCs w:val="22"/>
          <w:lang w:eastAsia="ru-RU"/>
        </w:rPr>
        <w:t>© 2011 ОмГТУ - 2020 </w:t>
      </w:r>
      <w:hyperlink r:id="rId4" w:history="1">
        <w:r w:rsidRPr="00B34052">
          <w:rPr>
            <w:rFonts w:ascii="Tahoma" w:eastAsia="Times New Roman" w:hAnsi="Tahoma" w:cs="Tahoma"/>
            <w:b/>
            <w:bCs/>
            <w:color w:val="486DAA"/>
            <w:sz w:val="22"/>
            <w:szCs w:val="22"/>
            <w:u w:val="single"/>
            <w:lang w:eastAsia="ru-RU"/>
          </w:rPr>
          <w:t>ОмГТУ.РФ</w:t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05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D9988-5B9E-4019-9A3C-5D6A263C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340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c1arfs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2020-07-11T06:26:00Z</dcterms:modified>
</cp:coreProperties>
</file>