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6E" w:rsidRDefault="008D326E" w:rsidP="008D326E">
      <w:pPr>
        <w:pStyle w:val="1"/>
        <w:shd w:val="clear" w:color="auto" w:fill="FFFFFF"/>
        <w:spacing w:before="150" w:after="300"/>
        <w:rPr>
          <w:rFonts w:ascii="Helvetica" w:hAnsi="Helvetica" w:cs="Helvetica"/>
          <w:b w:val="0"/>
          <w:bCs w:val="0"/>
          <w:color w:val="4E4E4E"/>
          <w:sz w:val="54"/>
          <w:szCs w:val="54"/>
          <w:lang w:eastAsia="ru-RU"/>
        </w:rPr>
      </w:pP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t>Сведения о доходах, об имуществе и обязательствах имущественного характера ректора ПетрГУ</w:t>
      </w:r>
    </w:p>
    <w:p w:rsidR="008D326E" w:rsidRDefault="008D326E" w:rsidP="008D326E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383737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383737"/>
          <w:sz w:val="36"/>
          <w:szCs w:val="36"/>
        </w:rPr>
        <w:t>Сведения о доходах, об имуществе и обязательствах имущественного характера за период </w:t>
      </w:r>
      <w:r>
        <w:rPr>
          <w:rFonts w:ascii="Helvetica" w:hAnsi="Helvetica" w:cs="Helvetica"/>
          <w:b w:val="0"/>
          <w:bCs w:val="0"/>
          <w:color w:val="383737"/>
          <w:sz w:val="36"/>
          <w:szCs w:val="36"/>
        </w:rPr>
        <w:br/>
        <w:t>с 1 января 2019 г. по 31 декабря 2019 г.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  <w:gridCol w:w="2300"/>
        <w:gridCol w:w="1746"/>
        <w:gridCol w:w="3798"/>
        <w:gridCol w:w="2819"/>
        <w:gridCol w:w="1750"/>
      </w:tblGrid>
      <w:tr w:rsidR="008D326E" w:rsidTr="008D326E">
        <w:trPr>
          <w:trHeight w:val="120"/>
        </w:trPr>
        <w:tc>
          <w:tcPr>
            <w:tcW w:w="1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  <w:jc w:val="center"/>
            </w:pPr>
            <w:r>
              <w:t>Декларируемый годовой доход, рублей</w:t>
            </w:r>
          </w:p>
        </w:tc>
      </w:tr>
      <w:tr w:rsidR="008D326E" w:rsidTr="008D326E">
        <w:trPr>
          <w:trHeight w:val="675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</w:pPr>
            <w:r>
              <w:t>Вид объекта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</w:pPr>
            <w:r>
              <w:t>Вид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</w:pPr>
            <w:r>
              <w:t>Площадь, кв.м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  <w:jc w:val="center"/>
            </w:pPr>
            <w:r>
              <w:t>Нет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</w:pPr>
            <w:r>
              <w:t>2 700 613,47 </w:t>
            </w:r>
            <w:r>
              <w:br/>
              <w:t>(в том числе доход по основному месту работы </w:t>
            </w:r>
            <w:r>
              <w:br/>
              <w:t>2 440 083,83)</w:t>
            </w:r>
          </w:p>
        </w:tc>
      </w:tr>
      <w:tr w:rsidR="008D326E" w:rsidTr="008D326E">
        <w:trPr>
          <w:trHeight w:val="675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</w:pPr>
            <w:r>
              <w:t>93,6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</w:pPr>
            <w:r>
              <w:t>Россия, г.Петрозаводск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26E" w:rsidRDefault="008D32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26E" w:rsidRDefault="008D326E">
            <w:pPr>
              <w:rPr>
                <w:szCs w:val="24"/>
              </w:rPr>
            </w:pPr>
          </w:p>
        </w:tc>
      </w:tr>
      <w:tr w:rsidR="008D326E" w:rsidTr="008D326E">
        <w:trPr>
          <w:trHeight w:val="600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</w:pPr>
            <w:r>
              <w:t>Садовый земельный участок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</w:pPr>
            <w:r>
              <w:t>1500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26E" w:rsidRDefault="008D326E">
            <w:pPr>
              <w:pStyle w:val="a3"/>
              <w:spacing w:before="0" w:beforeAutospacing="0" w:after="150" w:afterAutospacing="0"/>
            </w:pPr>
            <w:r>
              <w:t>Республика Карелия, </w:t>
            </w:r>
            <w:r>
              <w:br/>
              <w:t>Прионежский р-н, с/т «Гильд»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26E" w:rsidRDefault="008D32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26E" w:rsidRDefault="008D326E">
            <w:pPr>
              <w:rPr>
                <w:szCs w:val="24"/>
              </w:rPr>
            </w:pPr>
          </w:p>
        </w:tc>
      </w:tr>
    </w:tbl>
    <w:p w:rsidR="00243221" w:rsidRDefault="00243221" w:rsidP="001C34A2"/>
    <w:p w:rsidR="00D174C5" w:rsidRDefault="00D174C5" w:rsidP="00D174C5">
      <w:pPr>
        <w:pStyle w:val="1"/>
        <w:shd w:val="clear" w:color="auto" w:fill="D9C26C"/>
        <w:spacing w:before="300" w:after="150"/>
        <w:rPr>
          <w:rFonts w:ascii="Helvetica" w:hAnsi="Helvetica" w:cs="Helvetica"/>
          <w:b w:val="0"/>
          <w:bCs w:val="0"/>
          <w:color w:val="262626"/>
          <w:sz w:val="54"/>
          <w:szCs w:val="54"/>
          <w:lang w:eastAsia="ru-RU"/>
        </w:rPr>
      </w:pPr>
      <w:r>
        <w:rPr>
          <w:rFonts w:ascii="Helvetica" w:hAnsi="Helvetica" w:cs="Helvetica"/>
          <w:b w:val="0"/>
          <w:bCs w:val="0"/>
          <w:color w:val="262626"/>
          <w:sz w:val="54"/>
          <w:szCs w:val="54"/>
        </w:rPr>
        <w:t>Воронин</w:t>
      </w:r>
      <w:r>
        <w:rPr>
          <w:rFonts w:ascii="Helvetica" w:hAnsi="Helvetica" w:cs="Helvetica"/>
          <w:b w:val="0"/>
          <w:bCs w:val="0"/>
          <w:color w:val="262626"/>
          <w:sz w:val="54"/>
          <w:szCs w:val="54"/>
        </w:rPr>
        <w:br/>
        <w:t>Анатолий Викторович</w:t>
      </w:r>
    </w:p>
    <w:p w:rsidR="00D174C5" w:rsidRDefault="00D174C5" w:rsidP="00D174C5">
      <w:pPr>
        <w:pStyle w:val="2"/>
        <w:shd w:val="clear" w:color="auto" w:fill="D9C26C"/>
        <w:spacing w:before="300" w:beforeAutospacing="0" w:after="150" w:afterAutospacing="0" w:line="450" w:lineRule="atLeast"/>
        <w:rPr>
          <w:rFonts w:ascii="Helvetica" w:hAnsi="Helvetica" w:cs="Helvetica"/>
          <w:b w:val="0"/>
          <w:bCs w:val="0"/>
          <w:color w:val="262626"/>
          <w:sz w:val="35"/>
          <w:szCs w:val="35"/>
        </w:rPr>
      </w:pPr>
      <w:r>
        <w:rPr>
          <w:rFonts w:ascii="Helvetica" w:hAnsi="Helvetica" w:cs="Helvetica"/>
          <w:b w:val="0"/>
          <w:bCs w:val="0"/>
          <w:color w:val="262626"/>
          <w:sz w:val="35"/>
          <w:szCs w:val="35"/>
        </w:rPr>
        <w:t>доктор технических наук,</w:t>
      </w:r>
      <w:r>
        <w:rPr>
          <w:rFonts w:ascii="Helvetica" w:hAnsi="Helvetica" w:cs="Helvetica"/>
          <w:b w:val="0"/>
          <w:bCs w:val="0"/>
          <w:color w:val="262626"/>
          <w:sz w:val="35"/>
          <w:szCs w:val="35"/>
        </w:rPr>
        <w:br/>
        <w:t>профессор</w:t>
      </w:r>
    </w:p>
    <w:p w:rsidR="00D174C5" w:rsidRPr="001C34A2" w:rsidRDefault="00D174C5" w:rsidP="001C34A2">
      <w:bookmarkStart w:id="0" w:name="_GoBack"/>
      <w:bookmarkEnd w:id="0"/>
    </w:p>
    <w:sectPr w:rsidR="00D174C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326E"/>
    <w:rsid w:val="0097184D"/>
    <w:rsid w:val="009F48C4"/>
    <w:rsid w:val="00A22E7B"/>
    <w:rsid w:val="00A23DD1"/>
    <w:rsid w:val="00BE110E"/>
    <w:rsid w:val="00C76735"/>
    <w:rsid w:val="00D174C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FB0F"/>
  <w15:docId w15:val="{C1BCFB28-F946-49A4-99F5-B23DFBF4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2020-07-10T07:06:00Z</dcterms:modified>
</cp:coreProperties>
</file>