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25" w:rsidRDefault="00B21E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21E25" w:rsidRDefault="00051B46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21E25" w:rsidRDefault="00051B46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B21E25" w:rsidRDefault="00051B46">
      <w:pPr>
        <w:pStyle w:val="ConsPlusNonformat"/>
        <w:jc w:val="center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государственные должности Московской области,</w:t>
      </w:r>
    </w:p>
    <w:p w:rsidR="00B21E25" w:rsidRDefault="00051B46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 w:rsidR="00B21E25" w:rsidRDefault="00051B46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5C7D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для </w:t>
      </w:r>
      <w:r>
        <w:rPr>
          <w:rFonts w:ascii="Times New Roman" w:hAnsi="Times New Roman" w:cs="Times New Roman"/>
          <w:sz w:val="24"/>
          <w:szCs w:val="24"/>
        </w:rPr>
        <w:t>размещения на официальном сайте</w:t>
      </w:r>
    </w:p>
    <w:p w:rsidR="00B21E25" w:rsidRDefault="00051B46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Министерства энергетики Московской области</w:t>
      </w:r>
      <w:r w:rsidR="005C7D5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7D5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21E25" w:rsidRDefault="00051B46">
      <w:pPr>
        <w:pStyle w:val="ConsPlusNonformat"/>
        <w:jc w:val="center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органа государственной власти Московской области,</w:t>
      </w:r>
      <w:proofErr w:type="gramEnd"/>
    </w:p>
    <w:p w:rsidR="00B21E25" w:rsidRDefault="00051B46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органа Московской облас</w:t>
      </w:r>
      <w:r>
        <w:rPr>
          <w:rFonts w:ascii="Times New Roman" w:hAnsi="Times New Roman" w:cs="Times New Roman"/>
          <w:sz w:val="24"/>
          <w:szCs w:val="24"/>
        </w:rPr>
        <w:t>ти)</w:t>
      </w:r>
    </w:p>
    <w:p w:rsidR="00B21E25" w:rsidRDefault="00051B46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предоставления этих сведений средствам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</w:p>
    <w:p w:rsidR="00B21E25" w:rsidRDefault="00051B46">
      <w:pPr>
        <w:pStyle w:val="ConsPlusNonforma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B21E25" w:rsidRDefault="00B21E25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15594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3"/>
        <w:gridCol w:w="1690"/>
        <w:gridCol w:w="1890"/>
        <w:gridCol w:w="1797"/>
        <w:gridCol w:w="1001"/>
        <w:gridCol w:w="1490"/>
        <w:gridCol w:w="1536"/>
        <w:gridCol w:w="1625"/>
        <w:gridCol w:w="1158"/>
        <w:gridCol w:w="1524"/>
      </w:tblGrid>
      <w:tr w:rsidR="00B21E25" w:rsidTr="005C7D53">
        <w:tc>
          <w:tcPr>
            <w:tcW w:w="18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051B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051B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8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051B46" w:rsidP="005C7D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5C7D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8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051B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имущества и транспортных средств, принадлежащих на праве собственности</w:t>
            </w:r>
          </w:p>
        </w:tc>
        <w:tc>
          <w:tcPr>
            <w:tcW w:w="43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051B46">
            <w:pPr>
              <w:widowControl w:val="0"/>
              <w:spacing w:after="0" w:line="240" w:lineRule="auto"/>
              <w:ind w:right="126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21E25" w:rsidTr="005C7D53">
        <w:tc>
          <w:tcPr>
            <w:tcW w:w="18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B21E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B21E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B21E2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051B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051B46">
            <w:pPr>
              <w:widowControl w:val="0"/>
              <w:spacing w:after="0" w:line="240" w:lineRule="auto"/>
              <w:ind w:left="48" w:right="-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051B46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051B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051B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объектов недвижимого имущества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051B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21E25" w:rsidRDefault="00051B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051B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</w:tr>
      <w:tr w:rsidR="00B21E25" w:rsidTr="005C7D53">
        <w:trPr>
          <w:trHeight w:val="320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5C7D5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Самарин Александр Юрьевич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5C7D5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="00051B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5C7D5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16 023 992,30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C7D53" w:rsidRDefault="005C7D53" w:rsidP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 (общая совместная собственность)</w:t>
            </w:r>
          </w:p>
          <w:p w:rsidR="005C7D53" w:rsidRDefault="005C7D53" w:rsidP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5C7D53" w:rsidRDefault="005C7D53" w:rsidP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5C7D53" w:rsidRDefault="005C7D53" w:rsidP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Pr="005C7D53" w:rsidRDefault="005C7D53" w:rsidP="005C7D5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B21E25" w:rsidRPr="005C7D53" w:rsidRDefault="00B21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1033,00</w:t>
            </w: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235,1</w:t>
            </w: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P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P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Pr="005C7D53" w:rsidRDefault="005C7D5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Стелс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Leopard650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Pr="005C7D53" w:rsidRDefault="005C7D5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P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B21E25" w:rsidRPr="005C7D53" w:rsidRDefault="005C7D5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C7D53" w:rsidRPr="005C7D53" w:rsidTr="005C7D53">
        <w:trPr>
          <w:trHeight w:val="320"/>
        </w:trPr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C7D53" w:rsidRP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C7D53" w:rsidRP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C7D53" w:rsidRP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1 650 473,14</w:t>
            </w:r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5C7D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 (общая совместная собственность)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  <w:r w:rsidR="00924049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  <w:r w:rsidR="00924049">
              <w:rPr>
                <w:rFonts w:ascii="Times New Roman" w:hAnsi="Times New Roman" w:cs="Times New Roman"/>
                <w:sz w:val="20"/>
                <w:szCs w:val="20"/>
              </w:rPr>
              <w:t xml:space="preserve"> (доля в праве 9/20)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924049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49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P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  <w:p w:rsidR="005C7D53" w:rsidRP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1033,00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49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49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235,1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49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924049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P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49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49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49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049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4049" w:rsidRDefault="00924049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D53" w:rsidRPr="005C7D53" w:rsidRDefault="005C7D53" w:rsidP="000778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7D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C7D53" w:rsidRPr="005C7D53" w:rsidRDefault="009240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40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Mercedes-Benz GLS 350</w:t>
            </w:r>
          </w:p>
        </w:tc>
        <w:tc>
          <w:tcPr>
            <w:tcW w:w="1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C7D53" w:rsidRPr="005C7D53" w:rsidRDefault="009240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C7D53" w:rsidRPr="005C7D53" w:rsidRDefault="005C7D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5C7D53" w:rsidRPr="005C7D53" w:rsidRDefault="005C7D5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4049" w:rsidRPr="00924049" w:rsidRDefault="00924049" w:rsidP="0092404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370"/>
        <w:gridCol w:w="386"/>
        <w:gridCol w:w="1109"/>
        <w:gridCol w:w="554"/>
        <w:gridCol w:w="370"/>
        <w:gridCol w:w="739"/>
        <w:gridCol w:w="3696"/>
        <w:gridCol w:w="304"/>
        <w:gridCol w:w="2587"/>
      </w:tblGrid>
      <w:tr w:rsidR="00924049" w:rsidRPr="00924049" w:rsidTr="00051B46">
        <w:trPr>
          <w:trHeight w:val="15"/>
        </w:trPr>
        <w:tc>
          <w:tcPr>
            <w:tcW w:w="386" w:type="dxa"/>
            <w:shd w:val="clear" w:color="auto" w:fill="FFFFFF"/>
            <w:hideMark/>
          </w:tcPr>
          <w:p w:rsidR="00924049" w:rsidRPr="00924049" w:rsidRDefault="00924049" w:rsidP="0092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shd w:val="clear" w:color="auto" w:fill="FFFFFF"/>
            <w:hideMark/>
          </w:tcPr>
          <w:p w:rsidR="00924049" w:rsidRPr="00924049" w:rsidRDefault="00924049" w:rsidP="0092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386" w:type="dxa"/>
            <w:shd w:val="clear" w:color="auto" w:fill="FFFFFF"/>
            <w:hideMark/>
          </w:tcPr>
          <w:p w:rsidR="00924049" w:rsidRPr="00924049" w:rsidRDefault="00924049" w:rsidP="0092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1109" w:type="dxa"/>
            <w:shd w:val="clear" w:color="auto" w:fill="FFFFFF"/>
            <w:hideMark/>
          </w:tcPr>
          <w:p w:rsidR="00924049" w:rsidRPr="00924049" w:rsidRDefault="00924049" w:rsidP="0092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554" w:type="dxa"/>
            <w:shd w:val="clear" w:color="auto" w:fill="FFFFFF"/>
            <w:hideMark/>
          </w:tcPr>
          <w:p w:rsidR="00924049" w:rsidRPr="00924049" w:rsidRDefault="00924049" w:rsidP="0092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370" w:type="dxa"/>
            <w:shd w:val="clear" w:color="auto" w:fill="FFFFFF"/>
            <w:hideMark/>
          </w:tcPr>
          <w:p w:rsidR="00924049" w:rsidRPr="00924049" w:rsidRDefault="00924049" w:rsidP="0092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739" w:type="dxa"/>
            <w:shd w:val="clear" w:color="auto" w:fill="FFFFFF"/>
            <w:hideMark/>
          </w:tcPr>
          <w:p w:rsidR="00924049" w:rsidRPr="00924049" w:rsidRDefault="00924049" w:rsidP="0092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3696" w:type="dxa"/>
            <w:shd w:val="clear" w:color="auto" w:fill="FFFFFF"/>
            <w:hideMark/>
          </w:tcPr>
          <w:p w:rsidR="00924049" w:rsidRPr="00924049" w:rsidRDefault="00924049" w:rsidP="0092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304" w:type="dxa"/>
            <w:shd w:val="clear" w:color="auto" w:fill="FFFFFF"/>
            <w:hideMark/>
          </w:tcPr>
          <w:p w:rsidR="00924049" w:rsidRPr="00924049" w:rsidRDefault="00924049" w:rsidP="0092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FFFFFF"/>
            <w:hideMark/>
          </w:tcPr>
          <w:p w:rsidR="00924049" w:rsidRPr="00924049" w:rsidRDefault="00924049" w:rsidP="0092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pacing w:val="2"/>
                <w:sz w:val="2"/>
                <w:szCs w:val="18"/>
                <w:lang w:eastAsia="ru-RU"/>
              </w:rPr>
            </w:pPr>
          </w:p>
        </w:tc>
      </w:tr>
    </w:tbl>
    <w:p w:rsidR="00B21E25" w:rsidRPr="00924049" w:rsidRDefault="00B21E2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21E25" w:rsidRPr="00924049">
      <w:pgSz w:w="16838" w:h="11906" w:orient="landscape"/>
      <w:pgMar w:top="567" w:right="1134" w:bottom="568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25"/>
    <w:rsid w:val="00051B46"/>
    <w:rsid w:val="005C7D53"/>
    <w:rsid w:val="00924049"/>
    <w:rsid w:val="00B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619F8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sPlusNonformat">
    <w:name w:val="ConsPlusNonformat"/>
    <w:uiPriority w:val="99"/>
    <w:qFormat/>
    <w:rsid w:val="00072F75"/>
    <w:pPr>
      <w:widowControl w:val="0"/>
    </w:pPr>
    <w:rPr>
      <w:rFonts w:ascii="Courier New" w:eastAsiaTheme="minorEastAsia" w:hAnsi="Courier New" w:cs="Courier New"/>
      <w:color w:val="00000A"/>
      <w:sz w:val="22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5619F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619F8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sPlusNonformat">
    <w:name w:val="ConsPlusNonformat"/>
    <w:uiPriority w:val="99"/>
    <w:qFormat/>
    <w:rsid w:val="00072F75"/>
    <w:pPr>
      <w:widowControl w:val="0"/>
    </w:pPr>
    <w:rPr>
      <w:rFonts w:ascii="Courier New" w:eastAsiaTheme="minorEastAsia" w:hAnsi="Courier New" w:cs="Courier New"/>
      <w:color w:val="00000A"/>
      <w:sz w:val="22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5619F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Гайнутдинова</dc:creator>
  <cp:lastModifiedBy>user</cp:lastModifiedBy>
  <cp:revision>2</cp:revision>
  <cp:lastPrinted>2019-04-10T16:21:00Z</cp:lastPrinted>
  <dcterms:created xsi:type="dcterms:W3CDTF">2020-04-14T12:09:00Z</dcterms:created>
  <dcterms:modified xsi:type="dcterms:W3CDTF">2020-04-14T12:09:00Z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