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A2" w:rsidRDefault="000D47A2" w:rsidP="00E159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0D47A2" w:rsidRDefault="000D47A2" w:rsidP="00E159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лица, замещающего государственную должность Московской области, </w:t>
      </w:r>
    </w:p>
    <w:p w:rsidR="000D47A2" w:rsidRDefault="000D47A2" w:rsidP="00E159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членов его семьи с 1 января по 31 декабря 2018 года для размещения на официальном сайте Министерства здравоохранения Московской области </w:t>
      </w:r>
    </w:p>
    <w:p w:rsidR="000D47A2" w:rsidRDefault="000D47A2" w:rsidP="00E159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предоставления этих сведений средствам массовой информации для опубликования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205"/>
        <w:gridCol w:w="1559"/>
        <w:gridCol w:w="1559"/>
        <w:gridCol w:w="1134"/>
        <w:gridCol w:w="1134"/>
      </w:tblGrid>
      <w:tr w:rsidR="000D47A2" w:rsidRPr="00FC6273" w:rsidTr="00FC6273">
        <w:trPr>
          <w:trHeight w:val="39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Декларированный годовой доход за 2018 год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D47A2" w:rsidRPr="00FC6273" w:rsidTr="00FC6273">
        <w:trPr>
          <w:trHeight w:val="689"/>
        </w:trPr>
        <w:tc>
          <w:tcPr>
            <w:tcW w:w="2093" w:type="dxa"/>
            <w:vMerge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C6273">
              <w:rPr>
                <w:b/>
                <w:sz w:val="18"/>
                <w:szCs w:val="18"/>
              </w:rPr>
              <w:t>страна располо-жения)</w:t>
            </w:r>
          </w:p>
        </w:tc>
      </w:tr>
      <w:tr w:rsidR="000D47A2" w:rsidRPr="00FC6273" w:rsidTr="00FC6273">
        <w:trPr>
          <w:trHeight w:val="498"/>
        </w:trPr>
        <w:tc>
          <w:tcPr>
            <w:tcW w:w="2093" w:type="dxa"/>
            <w:vMerge w:val="restart"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  <w:r w:rsidRPr="00FC6273">
              <w:t>Матвеев Дмитрий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  <w:r w:rsidRPr="00FC6273">
              <w:t>министр здравоохранения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3729043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земельный участок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4082,0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прицеп МЗСА-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123,9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</w:tr>
      <w:tr w:rsidR="000D47A2" w:rsidRPr="00FC6273" w:rsidTr="00FC6273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жилой дом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130,0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1802,0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</w:tr>
      <w:tr w:rsidR="000D47A2" w:rsidRPr="00FC6273" w:rsidTr="00FC6273">
        <w:trPr>
          <w:trHeight w:val="545"/>
        </w:trPr>
        <w:tc>
          <w:tcPr>
            <w:tcW w:w="2093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1/5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112,8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570"/>
        </w:trPr>
        <w:tc>
          <w:tcPr>
            <w:tcW w:w="2093" w:type="dxa"/>
            <w:vMerge w:val="restart"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  <w:r w:rsidRPr="00FC6273">
              <w:t>супруга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507959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1/5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112,8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АУДИ </w:t>
            </w:r>
            <w:r w:rsidRPr="00FC6273">
              <w:rPr>
                <w:lang w:val="en-US"/>
              </w:rPr>
              <w:t>Q7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2013г.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557"/>
        </w:trPr>
        <w:tc>
          <w:tcPr>
            <w:tcW w:w="2093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3/14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58,4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455"/>
        </w:trPr>
        <w:tc>
          <w:tcPr>
            <w:tcW w:w="2093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1/99 машино-место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3424,8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557"/>
        </w:trPr>
        <w:tc>
          <w:tcPr>
            <w:tcW w:w="2093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нежилое помещение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375,9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513"/>
        </w:trPr>
        <w:tc>
          <w:tcPr>
            <w:tcW w:w="2093" w:type="dxa"/>
            <w:vMerge w:val="restart"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  <w:r w:rsidRPr="00FC6273">
              <w:t>несовершенно-летний ребёнок</w:t>
            </w: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6949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1/5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112,8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123,9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</w:tr>
      <w:tr w:rsidR="000D47A2" w:rsidRPr="00FC6273" w:rsidTr="00FC6273">
        <w:trPr>
          <w:trHeight w:val="507"/>
        </w:trPr>
        <w:tc>
          <w:tcPr>
            <w:tcW w:w="2093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1/7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58,4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501"/>
        </w:trPr>
        <w:tc>
          <w:tcPr>
            <w:tcW w:w="2093" w:type="dxa"/>
            <w:vMerge w:val="restart"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  <w:r w:rsidRPr="00FC6273">
              <w:t>несовершенно-летний ребёнок</w:t>
            </w: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1/5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112,8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509"/>
        </w:trPr>
        <w:tc>
          <w:tcPr>
            <w:tcW w:w="2093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1/7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58,4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  <w:tr w:rsidR="000D47A2" w:rsidRPr="00FC6273" w:rsidTr="00FC6273">
        <w:trPr>
          <w:trHeight w:val="557"/>
        </w:trPr>
        <w:tc>
          <w:tcPr>
            <w:tcW w:w="2093" w:type="dxa"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  <w:r w:rsidRPr="00FC6273">
              <w:t>несовершенно-летний ребёнок</w:t>
            </w:r>
          </w:p>
        </w:tc>
        <w:tc>
          <w:tcPr>
            <w:tcW w:w="1984" w:type="dxa"/>
            <w:vMerge/>
            <w:shd w:val="clear" w:color="auto" w:fill="auto"/>
          </w:tcPr>
          <w:p w:rsidR="000D47A2" w:rsidRPr="00FC6273" w:rsidRDefault="000D47A2" w:rsidP="00FC6273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 xml:space="preserve">квартира </w:t>
            </w:r>
          </w:p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1/5 доли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112,8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  <w:r w:rsidRPr="00FC627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47A2" w:rsidRPr="00FC6273" w:rsidRDefault="000D47A2" w:rsidP="00FC6273">
            <w:pPr>
              <w:spacing w:after="0" w:line="240" w:lineRule="auto"/>
              <w:jc w:val="center"/>
            </w:pPr>
          </w:p>
        </w:tc>
      </w:tr>
    </w:tbl>
    <w:p w:rsidR="000D47A2" w:rsidRDefault="000D47A2" w:rsidP="001C34A2">
      <w:pPr>
        <w:rPr>
          <w:sz w:val="8"/>
          <w:szCs w:val="8"/>
        </w:rPr>
      </w:pPr>
    </w:p>
    <w:p w:rsidR="000D47A2" w:rsidRDefault="000D47A2">
      <w:pPr>
        <w:spacing w:after="0" w:line="240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:rsidR="000D47A2" w:rsidRDefault="000D47A2" w:rsidP="00E159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0D47A2" w:rsidRDefault="000D47A2" w:rsidP="00E159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об имуществе и обязательствах имущественного характера лица, замещающего должность государственной гражданской службы Московской области группы «высшая» категории «руководители», членов его семьи с 1 января по 31 декабря 2018 года, проходящих государственную гражданскую службу в Министерстве здравоохранения Московской области для размещения на официальном сайте </w:t>
      </w:r>
    </w:p>
    <w:p w:rsidR="000D47A2" w:rsidRDefault="000D47A2" w:rsidP="00E1590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Министерства здравоохранения Московской области и предоставления этих сведений средствам массовой информации для опубликования</w:t>
      </w:r>
    </w:p>
    <w:p w:rsidR="000D47A2" w:rsidRDefault="000D47A2" w:rsidP="00E15904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205"/>
        <w:gridCol w:w="1559"/>
        <w:gridCol w:w="1559"/>
        <w:gridCol w:w="1134"/>
        <w:gridCol w:w="1134"/>
      </w:tblGrid>
      <w:tr w:rsidR="000D47A2" w:rsidTr="00E15904">
        <w:trPr>
          <w:trHeight w:val="399"/>
        </w:trPr>
        <w:tc>
          <w:tcPr>
            <w:tcW w:w="2093" w:type="dxa"/>
            <w:vMerge w:val="restart"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2018 год</w:t>
            </w:r>
          </w:p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D47A2" w:rsidTr="004D394F">
        <w:trPr>
          <w:trHeight w:val="689"/>
        </w:trPr>
        <w:tc>
          <w:tcPr>
            <w:tcW w:w="2093" w:type="dxa"/>
            <w:vMerge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296C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располо-жения)</w:t>
            </w:r>
          </w:p>
        </w:tc>
      </w:tr>
      <w:tr w:rsidR="000D47A2" w:rsidTr="004D394F">
        <w:trPr>
          <w:trHeight w:val="498"/>
        </w:trPr>
        <w:tc>
          <w:tcPr>
            <w:tcW w:w="2093" w:type="dxa"/>
            <w:vMerge w:val="restart"/>
          </w:tcPr>
          <w:p w:rsidR="000D47A2" w:rsidRPr="00E15904" w:rsidRDefault="000D47A2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Утемова Елена Дмитриевна</w:t>
            </w:r>
          </w:p>
        </w:tc>
        <w:tc>
          <w:tcPr>
            <w:tcW w:w="1984" w:type="dxa"/>
            <w:vMerge w:val="restart"/>
          </w:tcPr>
          <w:p w:rsidR="000D47A2" w:rsidRPr="00E15904" w:rsidRDefault="000D47A2" w:rsidP="00512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0D47A2" w:rsidRPr="00E15904" w:rsidRDefault="000D47A2" w:rsidP="00C100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4 652 274,49 </w:t>
            </w:r>
            <w:r>
              <w:rPr>
                <w:rFonts w:ascii="Times New Roman" w:hAnsi="Times New Roman" w:cs="Times New Roman"/>
              </w:rPr>
              <w:br/>
              <w:t xml:space="preserve">(в т.ч. доход от продажи имущества </w:t>
            </w:r>
            <w:r>
              <w:rPr>
                <w:rFonts w:ascii="Times New Roman" w:hAnsi="Times New Roman" w:cs="Times New Roman"/>
              </w:rPr>
              <w:br/>
              <w:t xml:space="preserve">600 000,00; наследство </w:t>
            </w:r>
            <w:r>
              <w:rPr>
                <w:rFonts w:ascii="Times New Roman" w:hAnsi="Times New Roman" w:cs="Times New Roman"/>
              </w:rPr>
              <w:br/>
              <w:t xml:space="preserve">1 789 945,09; </w:t>
            </w:r>
            <w:r>
              <w:rPr>
                <w:rFonts w:ascii="Times New Roman" w:hAnsi="Times New Roman" w:cs="Times New Roman"/>
              </w:rPr>
              <w:br/>
              <w:t>доход по предыдущему месту работы 1 163 002,40; доход от вкладов в банках 17,95)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0D47A2" w:rsidRPr="00E15904" w:rsidRDefault="000D47A2" w:rsidP="00B11EB9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05" w:type="dxa"/>
            <w:tcBorders>
              <w:bottom w:val="dotted" w:sz="4" w:space="0" w:color="auto"/>
            </w:tcBorders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E1590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5" w:type="dxa"/>
            <w:tcBorders>
              <w:bottom w:val="dotted" w:sz="4" w:space="0" w:color="auto"/>
            </w:tcBorders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CB15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  <w:r w:rsidRPr="00CB1551">
              <w:rPr>
                <w:rFonts w:ascii="Times New Roman" w:hAnsi="Times New Roman" w:cs="Times New Roman"/>
              </w:rPr>
              <w:t xml:space="preserve"> 2014</w:t>
            </w:r>
            <w:r>
              <w:rPr>
                <w:rFonts w:ascii="Times New Roman" w:hAnsi="Times New Roman" w:cs="Times New Roman"/>
              </w:rPr>
              <w:t>г.</w:t>
            </w:r>
            <w:r w:rsidRPr="00E159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D47A2" w:rsidTr="004D394F">
        <w:trPr>
          <w:trHeight w:val="409"/>
        </w:trPr>
        <w:tc>
          <w:tcPr>
            <w:tcW w:w="2093" w:type="dxa"/>
            <w:vMerge/>
          </w:tcPr>
          <w:p w:rsidR="000D47A2" w:rsidRPr="00E15904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D47A2" w:rsidRPr="00E15904" w:rsidRDefault="000D47A2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7A2" w:rsidRPr="00E15904" w:rsidRDefault="000D47A2" w:rsidP="00875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E1590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</w:tr>
      <w:tr w:rsidR="000D47A2" w:rsidTr="004D394F">
        <w:trPr>
          <w:trHeight w:val="2516"/>
        </w:trPr>
        <w:tc>
          <w:tcPr>
            <w:tcW w:w="2093" w:type="dxa"/>
            <w:vMerge/>
          </w:tcPr>
          <w:p w:rsidR="000D47A2" w:rsidRPr="00E15904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D47A2" w:rsidRPr="00E15904" w:rsidRDefault="000D47A2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 w:rsidRPr="00E159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</w:tcBorders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7A2" w:rsidTr="004D394F">
        <w:trPr>
          <w:trHeight w:val="545"/>
        </w:trPr>
        <w:tc>
          <w:tcPr>
            <w:tcW w:w="2093" w:type="dxa"/>
            <w:vMerge w:val="restart"/>
          </w:tcPr>
          <w:p w:rsidR="000D47A2" w:rsidRPr="00E15904" w:rsidRDefault="000D47A2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Куликова Наталья </w:t>
            </w:r>
            <w:r>
              <w:rPr>
                <w:rFonts w:ascii="Times New Roman" w:hAnsi="Times New Roman" w:cs="Times New Roman"/>
              </w:rPr>
              <w:lastRenderedPageBreak/>
              <w:t>Валерьевна</w:t>
            </w:r>
          </w:p>
        </w:tc>
        <w:tc>
          <w:tcPr>
            <w:tcW w:w="1984" w:type="dxa"/>
            <w:vMerge w:val="restart"/>
          </w:tcPr>
          <w:p w:rsidR="000D47A2" w:rsidRPr="00E15904" w:rsidRDefault="000D47A2" w:rsidP="00A20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0D47A2" w:rsidRPr="00E15904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3 042 271,54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(в т.ч. доход по предыдущему месту работы </w:t>
            </w:r>
            <w:r>
              <w:rPr>
                <w:rFonts w:ascii="Times New Roman" w:hAnsi="Times New Roman" w:cs="Times New Roman"/>
              </w:rPr>
              <w:br/>
              <w:t xml:space="preserve">784 066,62; вознаграждение за выполненную работу по гражданско-правовому договору </w:t>
            </w:r>
            <w:r>
              <w:rPr>
                <w:rFonts w:ascii="Times New Roman" w:hAnsi="Times New Roman" w:cs="Times New Roman"/>
              </w:rPr>
              <w:br/>
              <w:t>1 210 258,10)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47A2" w:rsidRPr="00E15904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D47A2" w:rsidRPr="00E15904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D47A2" w:rsidRPr="00E15904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4" w:type="dxa"/>
            <w:vMerge w:val="restart"/>
          </w:tcPr>
          <w:p w:rsidR="000D47A2" w:rsidRPr="00E15904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D47A2" w:rsidTr="004D394F">
        <w:trPr>
          <w:trHeight w:val="2687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0D47A2" w:rsidRDefault="000D47A2" w:rsidP="0099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D47A2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D47A2" w:rsidRPr="00E15904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47A2" w:rsidRDefault="000D47A2">
      <w:r>
        <w:br w:type="page"/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559"/>
        <w:gridCol w:w="1205"/>
        <w:gridCol w:w="1347"/>
        <w:gridCol w:w="1417"/>
        <w:gridCol w:w="1559"/>
        <w:gridCol w:w="1134"/>
        <w:gridCol w:w="1134"/>
      </w:tblGrid>
      <w:tr w:rsidR="000D47A2" w:rsidTr="004B4E8C">
        <w:trPr>
          <w:trHeight w:val="399"/>
        </w:trPr>
        <w:tc>
          <w:tcPr>
            <w:tcW w:w="2093" w:type="dxa"/>
            <w:vMerge w:val="restart"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984" w:type="dxa"/>
            <w:vMerge w:val="restart"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лица, представившего сведения</w:t>
            </w:r>
          </w:p>
        </w:tc>
        <w:tc>
          <w:tcPr>
            <w:tcW w:w="1985" w:type="dxa"/>
            <w:vMerge w:val="restart"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за 2018 год</w:t>
            </w:r>
          </w:p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0D47A2" w:rsidTr="00586DD6">
        <w:trPr>
          <w:trHeight w:val="689"/>
        </w:trPr>
        <w:tc>
          <w:tcPr>
            <w:tcW w:w="2093" w:type="dxa"/>
            <w:vMerge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D47A2" w:rsidRPr="00E15904" w:rsidRDefault="000D47A2" w:rsidP="004B4E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5904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располо-жения)</w:t>
            </w:r>
          </w:p>
        </w:tc>
      </w:tr>
      <w:tr w:rsidR="000D47A2" w:rsidTr="00586DD6">
        <w:trPr>
          <w:trHeight w:val="545"/>
        </w:trPr>
        <w:tc>
          <w:tcPr>
            <w:tcW w:w="2093" w:type="dxa"/>
            <w:vMerge w:val="restart"/>
          </w:tcPr>
          <w:p w:rsidR="000D47A2" w:rsidRPr="00E15904" w:rsidRDefault="000D47A2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Солдатова Ирина Геннадьевна</w:t>
            </w:r>
          </w:p>
        </w:tc>
        <w:tc>
          <w:tcPr>
            <w:tcW w:w="1984" w:type="dxa"/>
            <w:vMerge w:val="restart"/>
          </w:tcPr>
          <w:p w:rsidR="000D47A2" w:rsidRPr="00E15904" w:rsidRDefault="000D47A2" w:rsidP="0087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 министра здравоохранения Московской области</w:t>
            </w:r>
          </w:p>
        </w:tc>
        <w:tc>
          <w:tcPr>
            <w:tcW w:w="1985" w:type="dxa"/>
            <w:vMerge w:val="restart"/>
          </w:tcPr>
          <w:p w:rsidR="000D47A2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32 353 069,13</w:t>
            </w:r>
          </w:p>
          <w:p w:rsidR="000D47A2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т.ч. доход от продажи имущества </w:t>
            </w:r>
            <w:r>
              <w:rPr>
                <w:rFonts w:ascii="Times New Roman" w:hAnsi="Times New Roman" w:cs="Times New Roman"/>
              </w:rPr>
              <w:br/>
              <w:t xml:space="preserve">29 000 000, 00; доход от педагогической </w:t>
            </w:r>
          </w:p>
          <w:p w:rsidR="000D47A2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научной деятельности </w:t>
            </w:r>
            <w:r>
              <w:rPr>
                <w:rFonts w:ascii="Times New Roman" w:hAnsi="Times New Roman" w:cs="Times New Roman"/>
              </w:rPr>
              <w:br/>
              <w:t xml:space="preserve">360 995,31; </w:t>
            </w:r>
          </w:p>
          <w:p w:rsidR="000D47A2" w:rsidRPr="00E15904" w:rsidRDefault="000D47A2" w:rsidP="00A20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вкладов в банках 0,44)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05" w:type="dxa"/>
            <w:tcBorders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1347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47A2" w:rsidTr="00586DD6">
        <w:trPr>
          <w:trHeight w:val="545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7A2" w:rsidTr="00586DD6">
        <w:trPr>
          <w:trHeight w:val="545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7A2" w:rsidTr="00586DD6">
        <w:trPr>
          <w:trHeight w:val="545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7A2" w:rsidTr="00586DD6">
        <w:trPr>
          <w:trHeight w:val="545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347" w:type="dxa"/>
            <w:tcBorders>
              <w:top w:val="dotted" w:sz="4" w:space="0" w:color="auto"/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7A2" w:rsidTr="00586DD6">
        <w:trPr>
          <w:trHeight w:val="545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178,5</w:t>
            </w:r>
          </w:p>
        </w:tc>
        <w:tc>
          <w:tcPr>
            <w:tcW w:w="1347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Объединён-ные Арабские Эмираты</w:t>
            </w:r>
          </w:p>
        </w:tc>
        <w:tc>
          <w:tcPr>
            <w:tcW w:w="1417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47A2" w:rsidTr="00586DD6">
        <w:trPr>
          <w:trHeight w:val="545"/>
        </w:trPr>
        <w:tc>
          <w:tcPr>
            <w:tcW w:w="2093" w:type="dxa"/>
            <w:vMerge w:val="restart"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 w:val="restart"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D47A2" w:rsidTr="00586DD6">
        <w:trPr>
          <w:trHeight w:val="636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D47A2" w:rsidTr="00586DD6">
        <w:trPr>
          <w:trHeight w:val="545"/>
        </w:trPr>
        <w:tc>
          <w:tcPr>
            <w:tcW w:w="2093" w:type="dxa"/>
            <w:vMerge w:val="restart"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Прокуратова Елена Владимировна</w:t>
            </w:r>
          </w:p>
        </w:tc>
        <w:tc>
          <w:tcPr>
            <w:tcW w:w="1984" w:type="dxa"/>
            <w:vMerge w:val="restart"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здравоохранения Московской области</w:t>
            </w:r>
          </w:p>
        </w:tc>
        <w:tc>
          <w:tcPr>
            <w:tcW w:w="1985" w:type="dxa"/>
            <w:vMerge w:val="restart"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3 386 363,49 </w:t>
            </w:r>
            <w:r>
              <w:rPr>
                <w:rFonts w:ascii="Times New Roman" w:hAnsi="Times New Roman" w:cs="Times New Roman"/>
              </w:rPr>
              <w:br/>
              <w:t xml:space="preserve">(в т.ч. доход по предыдущему месту работы 2 431 591,91; доход от педагогической и научной деятельности </w:t>
            </w:r>
            <w:r>
              <w:rPr>
                <w:rFonts w:ascii="Times New Roman" w:hAnsi="Times New Roman" w:cs="Times New Roman"/>
              </w:rPr>
              <w:lastRenderedPageBreak/>
              <w:t>12 000,00</w:t>
            </w:r>
          </w:p>
        </w:tc>
        <w:tc>
          <w:tcPr>
            <w:tcW w:w="1559" w:type="dxa"/>
            <w:vMerge w:val="restart"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05" w:type="dxa"/>
            <w:vMerge w:val="restart"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7" w:type="dxa"/>
            <w:vMerge w:val="restart"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D47A2" w:rsidRPr="00E15904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D47A2" w:rsidTr="00586DD6">
        <w:trPr>
          <w:trHeight w:val="545"/>
        </w:trPr>
        <w:tc>
          <w:tcPr>
            <w:tcW w:w="2093" w:type="dxa"/>
            <w:vMerge/>
          </w:tcPr>
          <w:p w:rsidR="000D47A2" w:rsidRDefault="000D47A2" w:rsidP="00E15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D47A2" w:rsidRDefault="000D47A2" w:rsidP="0087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0D47A2" w:rsidRDefault="000D47A2" w:rsidP="006901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0D47A2" w:rsidRDefault="000D47A2" w:rsidP="00CB1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0D47A2" w:rsidRPr="00E15904" w:rsidRDefault="000D47A2" w:rsidP="00296C45">
      <w:pPr>
        <w:spacing w:after="0"/>
        <w:jc w:val="center"/>
        <w:rPr>
          <w:sz w:val="8"/>
          <w:szCs w:val="8"/>
        </w:rPr>
      </w:pPr>
    </w:p>
    <w:p w:rsidR="000D47A2" w:rsidRPr="00890A91" w:rsidRDefault="000D47A2" w:rsidP="003667AC">
      <w:pPr>
        <w:jc w:val="both"/>
      </w:pPr>
    </w:p>
    <w:p w:rsidR="000D47A2" w:rsidRDefault="000D47A2" w:rsidP="003667AC">
      <w:pPr>
        <w:jc w:val="center"/>
        <w:rPr>
          <w:b/>
        </w:rPr>
      </w:pPr>
      <w:r w:rsidRPr="008B3E5F">
        <w:rPr>
          <w:b/>
        </w:rPr>
        <w:t xml:space="preserve">Сведения </w:t>
      </w:r>
      <w:r>
        <w:rPr>
          <w:b/>
        </w:rPr>
        <w:t>об источниках получения средств, за счёт которых совершены сделки (совершена сделка) по приобретению земельного участка, другого объекта недвижимости, транспорта средства, ценных бумаг (долей участия, паёв в уставных (складочных) капиталах организаций)</w:t>
      </w:r>
      <w:r w:rsidRPr="008B3E5F">
        <w:rPr>
          <w:b/>
        </w:rPr>
        <w:t xml:space="preserve"> за отчётный период с 1 января 201</w:t>
      </w:r>
      <w:r>
        <w:rPr>
          <w:b/>
        </w:rPr>
        <w:t>8</w:t>
      </w:r>
      <w:r w:rsidRPr="008B3E5F">
        <w:rPr>
          <w:b/>
        </w:rPr>
        <w:t xml:space="preserve"> года по 31 декабря 201</w:t>
      </w:r>
      <w:r>
        <w:rPr>
          <w:b/>
        </w:rPr>
        <w:t>8</w:t>
      </w:r>
      <w:r w:rsidRPr="008B3E5F">
        <w:rPr>
          <w:b/>
        </w:rPr>
        <w:t xml:space="preserve"> года</w:t>
      </w:r>
    </w:p>
    <w:tbl>
      <w:tblPr>
        <w:tblW w:w="5000" w:type="pct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07"/>
        <w:gridCol w:w="4117"/>
        <w:gridCol w:w="2622"/>
        <w:gridCol w:w="1923"/>
        <w:gridCol w:w="4365"/>
      </w:tblGrid>
      <w:tr w:rsidR="000D47A2" w:rsidRPr="00AE074A" w:rsidTr="008B3E5F">
        <w:trPr>
          <w:trHeight w:val="2062"/>
        </w:trPr>
        <w:tc>
          <w:tcPr>
            <w:tcW w:w="860" w:type="pct"/>
            <w:tcBorders>
              <w:top w:val="single" w:sz="4" w:space="0" w:color="207CAD"/>
              <w:left w:val="single" w:sz="4" w:space="0" w:color="207CAD"/>
              <w:right w:val="single" w:sz="4" w:space="0" w:color="207CAD"/>
            </w:tcBorders>
            <w:shd w:val="clear" w:color="auto" w:fill="auto"/>
            <w:vAlign w:val="center"/>
          </w:tcPr>
          <w:p w:rsidR="000D47A2" w:rsidRPr="008B3E5F" w:rsidRDefault="000D47A2" w:rsidP="008B3E5F">
            <w:pPr>
              <w:spacing w:line="288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8B3E5F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308" w:type="pct"/>
            <w:tcBorders>
              <w:top w:val="single" w:sz="4" w:space="0" w:color="207CAD"/>
              <w:left w:val="single" w:sz="4" w:space="0" w:color="207CAD"/>
              <w:bottom w:val="single" w:sz="12" w:space="0" w:color="207CAD"/>
              <w:right w:val="single" w:sz="4" w:space="0" w:color="207CAD"/>
            </w:tcBorders>
            <w:shd w:val="clear" w:color="auto" w:fill="auto"/>
            <w:tcMar>
              <w:top w:w="67" w:type="dxa"/>
              <w:left w:w="108" w:type="dxa"/>
              <w:bottom w:w="67" w:type="dxa"/>
              <w:right w:w="108" w:type="dxa"/>
            </w:tcMar>
            <w:vAlign w:val="center"/>
          </w:tcPr>
          <w:p w:rsidR="000D47A2" w:rsidRPr="008B3E5F" w:rsidRDefault="000D47A2" w:rsidP="0075772E">
            <w:pPr>
              <w:spacing w:line="288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3E5F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833" w:type="pct"/>
            <w:tcBorders>
              <w:top w:val="single" w:sz="4" w:space="0" w:color="207CAD"/>
              <w:left w:val="single" w:sz="4" w:space="0" w:color="207CAD"/>
              <w:bottom w:val="single" w:sz="12" w:space="0" w:color="207CAD"/>
              <w:right w:val="single" w:sz="4" w:space="0" w:color="207CAD"/>
            </w:tcBorders>
            <w:shd w:val="clear" w:color="auto" w:fill="auto"/>
            <w:vAlign w:val="center"/>
          </w:tcPr>
          <w:p w:rsidR="000D47A2" w:rsidRPr="008B3E5F" w:rsidRDefault="000D47A2" w:rsidP="008B3E5F">
            <w:pPr>
              <w:spacing w:line="288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3E5F">
              <w:rPr>
                <w:b/>
                <w:bCs/>
                <w:sz w:val="20"/>
                <w:szCs w:val="20"/>
              </w:rPr>
              <w:t>Наименование приобретенных объектов недвижимости, транспортных средств, ценные бумаги, акции (доли участия, паи в уставных (складочных) капиталах организаций)</w:t>
            </w:r>
          </w:p>
        </w:tc>
        <w:tc>
          <w:tcPr>
            <w:tcW w:w="611" w:type="pct"/>
            <w:tcBorders>
              <w:top w:val="single" w:sz="4" w:space="0" w:color="207CAD"/>
              <w:left w:val="single" w:sz="4" w:space="0" w:color="207CAD"/>
              <w:bottom w:val="single" w:sz="12" w:space="0" w:color="207CAD"/>
              <w:right w:val="single" w:sz="4" w:space="0" w:color="207CAD"/>
            </w:tcBorders>
            <w:shd w:val="clear" w:color="auto" w:fill="auto"/>
            <w:vAlign w:val="center"/>
          </w:tcPr>
          <w:p w:rsidR="000D47A2" w:rsidRDefault="000D47A2" w:rsidP="008B3E5F">
            <w:pPr>
              <w:spacing w:line="288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3E5F">
              <w:rPr>
                <w:b/>
                <w:bCs/>
                <w:sz w:val="20"/>
                <w:szCs w:val="20"/>
              </w:rPr>
              <w:t xml:space="preserve">Сумма сделки </w:t>
            </w:r>
          </w:p>
          <w:p w:rsidR="000D47A2" w:rsidRPr="008B3E5F" w:rsidRDefault="000D47A2" w:rsidP="008B3E5F">
            <w:pPr>
              <w:spacing w:line="288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3E5F">
              <w:rPr>
                <w:b/>
                <w:bCs/>
                <w:sz w:val="20"/>
                <w:szCs w:val="20"/>
              </w:rPr>
              <w:t>(руб)</w:t>
            </w:r>
          </w:p>
        </w:tc>
        <w:tc>
          <w:tcPr>
            <w:tcW w:w="1387" w:type="pct"/>
            <w:tcBorders>
              <w:top w:val="single" w:sz="4" w:space="0" w:color="207CAD"/>
              <w:left w:val="single" w:sz="4" w:space="0" w:color="207CAD"/>
              <w:bottom w:val="single" w:sz="12" w:space="0" w:color="207CAD"/>
              <w:right w:val="single" w:sz="4" w:space="0" w:color="207CAD"/>
            </w:tcBorders>
            <w:shd w:val="clear" w:color="auto" w:fill="auto"/>
            <w:vAlign w:val="center"/>
          </w:tcPr>
          <w:p w:rsidR="000D47A2" w:rsidRPr="008B3E5F" w:rsidRDefault="000D47A2" w:rsidP="008B3E5F">
            <w:pPr>
              <w:spacing w:line="288" w:lineRule="atLeast"/>
              <w:jc w:val="center"/>
              <w:rPr>
                <w:b/>
                <w:bCs/>
                <w:sz w:val="20"/>
                <w:szCs w:val="20"/>
              </w:rPr>
            </w:pPr>
            <w:r w:rsidRPr="008B3E5F">
              <w:rPr>
                <w:b/>
                <w:bCs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0D47A2" w:rsidRPr="00AE074A" w:rsidTr="008B3E5F">
        <w:trPr>
          <w:trHeight w:val="1003"/>
        </w:trPr>
        <w:tc>
          <w:tcPr>
            <w:tcW w:w="860" w:type="pct"/>
            <w:tcBorders>
              <w:top w:val="single" w:sz="12" w:space="0" w:color="207CAD"/>
              <w:left w:val="single" w:sz="4" w:space="0" w:color="207CAD"/>
              <w:bottom w:val="single" w:sz="4" w:space="0" w:color="207CAD"/>
              <w:right w:val="single" w:sz="4" w:space="0" w:color="207CAD"/>
            </w:tcBorders>
          </w:tcPr>
          <w:p w:rsidR="000D47A2" w:rsidRPr="008B3E5F" w:rsidRDefault="000D47A2" w:rsidP="0075772E">
            <w:pPr>
              <w:autoSpaceDE w:val="0"/>
              <w:autoSpaceDN w:val="0"/>
              <w:adjustRightInd w:val="0"/>
              <w:jc w:val="center"/>
            </w:pPr>
            <w:r>
              <w:t>Солдатова Ирина Геннадьевна</w:t>
            </w:r>
          </w:p>
        </w:tc>
        <w:tc>
          <w:tcPr>
            <w:tcW w:w="1308" w:type="pct"/>
            <w:tcBorders>
              <w:top w:val="single" w:sz="12" w:space="0" w:color="207CAD"/>
              <w:left w:val="single" w:sz="4" w:space="0" w:color="207CAD"/>
              <w:bottom w:val="single" w:sz="4" w:space="0" w:color="207CAD"/>
              <w:right w:val="single" w:sz="4" w:space="0" w:color="207CAD"/>
            </w:tcBorders>
          </w:tcPr>
          <w:p w:rsidR="000D47A2" w:rsidRPr="008B3E5F" w:rsidRDefault="000D47A2" w:rsidP="0075772E">
            <w:pPr>
              <w:autoSpaceDE w:val="0"/>
              <w:autoSpaceDN w:val="0"/>
              <w:adjustRightInd w:val="0"/>
              <w:ind w:left="152" w:right="54"/>
              <w:jc w:val="center"/>
            </w:pPr>
            <w:r w:rsidRPr="008B3E5F">
              <w:t>Заместитель министра здравоохранения Московской области</w:t>
            </w:r>
          </w:p>
        </w:tc>
        <w:tc>
          <w:tcPr>
            <w:tcW w:w="833" w:type="pct"/>
            <w:tcBorders>
              <w:top w:val="single" w:sz="12" w:space="0" w:color="207CAD"/>
              <w:left w:val="single" w:sz="4" w:space="0" w:color="207CAD"/>
              <w:bottom w:val="single" w:sz="4" w:space="0" w:color="207CAD"/>
              <w:right w:val="single" w:sz="4" w:space="0" w:color="207CAD"/>
            </w:tcBorders>
          </w:tcPr>
          <w:p w:rsidR="000D47A2" w:rsidRPr="008B3E5F" w:rsidRDefault="000D47A2" w:rsidP="008B3E5F">
            <w:pPr>
              <w:autoSpaceDE w:val="0"/>
              <w:autoSpaceDN w:val="0"/>
              <w:adjustRightInd w:val="0"/>
              <w:jc w:val="center"/>
            </w:pPr>
            <w:r w:rsidRPr="008B3E5F">
              <w:t>Квартира (</w:t>
            </w:r>
            <w:r>
              <w:t>индивидуальна</w:t>
            </w:r>
            <w:r w:rsidRPr="008B3E5F">
              <w:t>я собственность)</w:t>
            </w:r>
          </w:p>
        </w:tc>
        <w:tc>
          <w:tcPr>
            <w:tcW w:w="611" w:type="pct"/>
            <w:tcBorders>
              <w:top w:val="single" w:sz="12" w:space="0" w:color="207CAD"/>
              <w:left w:val="single" w:sz="4" w:space="0" w:color="207CAD"/>
              <w:bottom w:val="single" w:sz="4" w:space="0" w:color="207CAD"/>
              <w:right w:val="single" w:sz="4" w:space="0" w:color="207CAD"/>
            </w:tcBorders>
          </w:tcPr>
          <w:p w:rsidR="000D47A2" w:rsidRPr="008B3E5F" w:rsidRDefault="000D47A2" w:rsidP="0075772E">
            <w:pPr>
              <w:spacing w:line="288" w:lineRule="atLeast"/>
              <w:jc w:val="center"/>
            </w:pPr>
            <w:r>
              <w:t>37 200 000,00</w:t>
            </w:r>
          </w:p>
        </w:tc>
        <w:tc>
          <w:tcPr>
            <w:tcW w:w="1387" w:type="pct"/>
            <w:tcBorders>
              <w:top w:val="single" w:sz="12" w:space="0" w:color="207CAD"/>
              <w:left w:val="single" w:sz="4" w:space="0" w:color="207CAD"/>
              <w:bottom w:val="single" w:sz="4" w:space="0" w:color="207CAD"/>
              <w:right w:val="single" w:sz="4" w:space="0" w:color="207CAD"/>
            </w:tcBorders>
          </w:tcPr>
          <w:p w:rsidR="000D47A2" w:rsidRPr="008B3E5F" w:rsidRDefault="000D47A2" w:rsidP="0075772E">
            <w:pPr>
              <w:autoSpaceDE w:val="0"/>
              <w:autoSpaceDN w:val="0"/>
              <w:adjustRightInd w:val="0"/>
              <w:ind w:left="105" w:right="112"/>
            </w:pPr>
            <w:r>
              <w:t>Накопления за предыдущие годы, доход от продажи квартиры</w:t>
            </w:r>
          </w:p>
        </w:tc>
      </w:tr>
    </w:tbl>
    <w:p w:rsidR="000D47A2" w:rsidRDefault="000D47A2" w:rsidP="00F074B9">
      <w:pPr>
        <w:jc w:val="both"/>
      </w:pPr>
    </w:p>
    <w:p w:rsidR="00243221" w:rsidRPr="001C34A2" w:rsidRDefault="00243221" w:rsidP="001C34A2"/>
    <w:sectPr w:rsidR="00243221" w:rsidRPr="001C34A2" w:rsidSect="001C4A18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BA" w:rsidRDefault="000D47A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907BA" w:rsidRDefault="000D47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7A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AC72"/>
  <w15:docId w15:val="{6DE28504-9BB9-4209-867B-CB149D6D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D47A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D47A2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D47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2020-07-03T04:51:00Z</dcterms:modified>
</cp:coreProperties>
</file>