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C3" w:rsidRPr="007634A8" w:rsidRDefault="00A45CC3" w:rsidP="00A45CC3">
      <w:pPr>
        <w:jc w:val="center"/>
        <w:rPr>
          <w:b/>
          <w:bCs/>
          <w:lang w:eastAsia="ru-RU"/>
        </w:rPr>
      </w:pPr>
      <w:r w:rsidRPr="007634A8">
        <w:rPr>
          <w:b/>
          <w:bCs/>
          <w:lang w:eastAsia="ru-RU"/>
        </w:rPr>
        <w:t xml:space="preserve">Сведения о доходах, расходах, об имуществе и обязательствах имущественного характера, </w:t>
      </w:r>
      <w:r w:rsidRPr="007634A8">
        <w:rPr>
          <w:b/>
          <w:bCs/>
          <w:lang w:eastAsia="ru-RU"/>
        </w:rPr>
        <w:br/>
        <w:t xml:space="preserve">представленные лицами, замещающими государственные должности Ярославской области, </w:t>
      </w:r>
      <w:r w:rsidRPr="007634A8">
        <w:rPr>
          <w:b/>
          <w:bCs/>
          <w:lang w:eastAsia="ru-RU"/>
        </w:rPr>
        <w:br/>
        <w:t xml:space="preserve">государственными гражданскими служащими Ярославской области </w:t>
      </w:r>
      <w:r w:rsidRPr="007634A8">
        <w:rPr>
          <w:b/>
          <w:bCs/>
          <w:lang w:eastAsia="ru-RU"/>
        </w:rPr>
        <w:br/>
        <w:t>за отчетный период с 1 января 201</w:t>
      </w:r>
      <w:r>
        <w:rPr>
          <w:b/>
          <w:bCs/>
          <w:lang w:eastAsia="ru-RU"/>
        </w:rPr>
        <w:t>7</w:t>
      </w:r>
      <w:r w:rsidRPr="007634A8">
        <w:rPr>
          <w:b/>
          <w:bCs/>
          <w:lang w:eastAsia="ru-RU"/>
        </w:rPr>
        <w:t xml:space="preserve"> года по 31 декабря 201</w:t>
      </w:r>
      <w:r>
        <w:rPr>
          <w:b/>
          <w:bCs/>
          <w:lang w:eastAsia="ru-RU"/>
        </w:rPr>
        <w:t>7</w:t>
      </w:r>
      <w:r w:rsidRPr="007634A8">
        <w:rPr>
          <w:b/>
          <w:bCs/>
          <w:lang w:eastAsia="ru-RU"/>
        </w:rPr>
        <w:t xml:space="preserve"> года </w:t>
      </w:r>
    </w:p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2259"/>
        <w:gridCol w:w="1852"/>
        <w:gridCol w:w="4859"/>
        <w:gridCol w:w="2090"/>
        <w:gridCol w:w="2310"/>
      </w:tblGrid>
      <w:tr w:rsidR="00A45CC3" w:rsidRPr="007634A8" w:rsidTr="006D6BA0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C3" w:rsidRPr="007634A8" w:rsidRDefault="00A45CC3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</w:tbl>
    <w:p w:rsidR="006D6BA0" w:rsidRDefault="006D6BA0" w:rsidP="00CA4FE0"/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7"/>
        <w:gridCol w:w="2257"/>
        <w:gridCol w:w="1868"/>
        <w:gridCol w:w="2223"/>
        <w:gridCol w:w="1177"/>
        <w:gridCol w:w="1479"/>
        <w:gridCol w:w="2088"/>
        <w:gridCol w:w="2301"/>
      </w:tblGrid>
      <w:tr w:rsidR="00CA4FE0" w:rsidRPr="00E207C7" w:rsidTr="00391E74">
        <w:trPr>
          <w:cantSplit/>
          <w:trHeight w:val="510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E0" w:rsidRPr="00E207C7" w:rsidRDefault="00CA4FE0" w:rsidP="00391E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207C7">
              <w:rPr>
                <w:rFonts w:ascii="Verdana" w:hAnsi="Verdana"/>
                <w:b/>
                <w:sz w:val="16"/>
                <w:szCs w:val="16"/>
              </w:rPr>
              <w:t xml:space="preserve">Башмашникова </w:t>
            </w:r>
            <w:r w:rsidRPr="00E207C7">
              <w:rPr>
                <w:rFonts w:ascii="Verdana" w:hAnsi="Verdana"/>
                <w:b/>
                <w:sz w:val="16"/>
                <w:szCs w:val="16"/>
              </w:rPr>
              <w:br/>
              <w:t>Марина Валерьевна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207C7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по социальной и демографической политике Правительства области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2 940 213,57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МЕРСЕДЕС-БЕНЦ В 180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CA4FE0" w:rsidRPr="00E207C7" w:rsidTr="00391E74">
        <w:trPr>
          <w:cantSplit/>
          <w:trHeight w:val="510"/>
        </w:trPr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E0" w:rsidRPr="00E207C7" w:rsidRDefault="00CA4FE0" w:rsidP="00391E7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4FE0" w:rsidRPr="00E207C7" w:rsidRDefault="00CA4FE0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43,2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A4FE0" w:rsidRPr="00E207C7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207C7">
              <w:rPr>
                <w:rFonts w:ascii="Verdana" w:hAnsi="Verdana"/>
                <w:b/>
                <w:sz w:val="16"/>
                <w:szCs w:val="16"/>
              </w:rPr>
              <w:t xml:space="preserve">Корбут </w:t>
            </w:r>
            <w:r w:rsidRPr="00E207C7">
              <w:rPr>
                <w:rFonts w:ascii="Verdana" w:hAnsi="Verdana"/>
                <w:b/>
                <w:sz w:val="16"/>
                <w:szCs w:val="16"/>
              </w:rPr>
              <w:br/>
              <w:t>Татьяна Витальевна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207C7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по социальной и демографической политике Правительства области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1 832 747,47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32,0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CA4FE0" w:rsidRPr="00E207C7" w:rsidTr="00391E74">
        <w:trPr>
          <w:cantSplit/>
          <w:trHeight w:val="510"/>
        </w:trPr>
        <w:tc>
          <w:tcPr>
            <w:tcW w:w="17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FE0" w:rsidRPr="00E207C7" w:rsidRDefault="00CA4FE0" w:rsidP="00391E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4FE0" w:rsidRPr="00E207C7" w:rsidRDefault="00CA4FE0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61,2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(4/10 доли)</w:t>
            </w: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A4FE0" w:rsidRPr="00E207C7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A4FE0" w:rsidRPr="00E207C7" w:rsidRDefault="00CA4FE0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1 108 482,41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61,2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(1/10 доли)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CA4FE0" w:rsidRPr="00E207C7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207C7">
              <w:rPr>
                <w:rFonts w:ascii="Verdana" w:hAnsi="Verdana"/>
                <w:b/>
                <w:sz w:val="16"/>
                <w:szCs w:val="16"/>
              </w:rPr>
              <w:lastRenderedPageBreak/>
              <w:t>Кабанова</w:t>
            </w:r>
            <w:r w:rsidRPr="00E207C7">
              <w:rPr>
                <w:rFonts w:ascii="Verdana" w:hAnsi="Verdana"/>
                <w:b/>
                <w:sz w:val="16"/>
                <w:szCs w:val="16"/>
              </w:rPr>
              <w:br/>
              <w:t>Наталия  Александровна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207C7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организационно-аналитического отдела управления по социальной и демографической политике Правительства области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875 874,52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66,5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</w:rPr>
              <w:t>−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—</w:t>
            </w:r>
          </w:p>
        </w:tc>
      </w:tr>
      <w:tr w:rsidR="00CA4FE0" w:rsidRPr="00E207C7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A4FE0" w:rsidRPr="00E207C7" w:rsidRDefault="00CA4FE0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774 608,35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66,5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</w:r>
            <w:r w:rsidRPr="00E207C7">
              <w:rPr>
                <w:rFonts w:ascii="Verdana" w:hAnsi="Verdana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E207C7">
              <w:rPr>
                <w:rFonts w:ascii="Verdana" w:hAnsi="Verdana"/>
                <w:bCs/>
                <w:sz w:val="16"/>
                <w:szCs w:val="16"/>
                <w:lang w:eastAsia="ru-RU"/>
              </w:rPr>
              <w:t>—</w:t>
            </w:r>
          </w:p>
        </w:tc>
      </w:tr>
      <w:tr w:rsidR="00CA4FE0" w:rsidRPr="00E207C7" w:rsidTr="00391E74">
        <w:trPr>
          <w:cantSplit/>
          <w:trHeight w:val="510"/>
        </w:trPr>
        <w:tc>
          <w:tcPr>
            <w:tcW w:w="1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FE0" w:rsidRPr="00E207C7" w:rsidRDefault="00CA4FE0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207C7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E207C7">
              <w:rPr>
                <w:rFonts w:ascii="Verdana" w:hAnsi="Verdana"/>
                <w:sz w:val="16"/>
                <w:szCs w:val="16"/>
              </w:rPr>
              <w:br/>
              <w:t>Датсун МИ-ДО</w:t>
            </w:r>
          </w:p>
        </w:tc>
        <w:tc>
          <w:tcPr>
            <w:tcW w:w="22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4FE0" w:rsidRPr="00E207C7" w:rsidRDefault="00CA4FE0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CA4FE0" w:rsidRPr="001C34A2" w:rsidRDefault="00CA4FE0" w:rsidP="00CA4FE0">
      <w:bookmarkStart w:id="0" w:name="_GoBack"/>
      <w:bookmarkEnd w:id="0"/>
    </w:p>
    <w:sectPr w:rsidR="00CA4FE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6BA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5CC3"/>
    <w:rsid w:val="00BE110E"/>
    <w:rsid w:val="00C76735"/>
    <w:rsid w:val="00CA4FE0"/>
    <w:rsid w:val="00DD252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B969"/>
  <w15:docId w15:val="{39E34436-A1DD-4D90-A889-D8EE94A2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2020-07-02T07:19:00Z</dcterms:modified>
</cp:coreProperties>
</file>