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DE" w:rsidRPr="00A30EDE" w:rsidRDefault="00A30EDE" w:rsidP="00A30EDE">
      <w:pPr>
        <w:shd w:val="clear" w:color="auto" w:fill="E3E9F9"/>
        <w:spacing w:before="108" w:after="108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30EDE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>Сведения</w:t>
      </w:r>
      <w:r w:rsidRPr="00A30EDE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Чеченской Республики, гражданских служащих Чеченской Республики</w:t>
      </w:r>
    </w:p>
    <w:tbl>
      <w:tblPr>
        <w:tblW w:w="0" w:type="dxa"/>
        <w:tblInd w:w="108" w:type="dxa"/>
        <w:shd w:val="clear" w:color="auto" w:fill="E3E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216"/>
        <w:gridCol w:w="1894"/>
        <w:gridCol w:w="1189"/>
        <w:gridCol w:w="1087"/>
        <w:gridCol w:w="1536"/>
        <w:gridCol w:w="1092"/>
        <w:gridCol w:w="1302"/>
        <w:gridCol w:w="954"/>
        <w:gridCol w:w="888"/>
        <w:gridCol w:w="1302"/>
        <w:gridCol w:w="1300"/>
        <w:gridCol w:w="918"/>
        <w:gridCol w:w="721"/>
        <w:gridCol w:w="1055"/>
      </w:tblGrid>
      <w:tr w:rsidR="00A30EDE" w:rsidRPr="00A30EDE" w:rsidTr="00A30EDE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12277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Комитете Правительства Чеченской Республики по защите прав потребителей и регулированию потребительского рынка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, членов их семей</w:t>
            </w:r>
          </w:p>
        </w:tc>
      </w:tr>
      <w:tr w:rsidR="00A30EDE" w:rsidRPr="00A30EDE" w:rsidTr="00A30EDE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2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(наименование государственного органа Чеченской Республики)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</w:t>
            </w:r>
          </w:p>
        </w:tc>
      </w:tr>
      <w:tr w:rsidR="00A30EDE" w:rsidRPr="00A30EDE" w:rsidTr="00A30EDE">
        <w:tc>
          <w:tcPr>
            <w:tcW w:w="151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за период с 1 января 2017 года по 31 декабря 2018 года</w:t>
            </w:r>
          </w:p>
        </w:tc>
      </w:tr>
      <w:tr w:rsidR="00A30EDE" w:rsidRPr="00A30EDE" w:rsidTr="00A30EDE">
        <w:tc>
          <w:tcPr>
            <w:tcW w:w="15153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</w:t>
            </w:r>
          </w:p>
        </w:tc>
      </w:tr>
      <w:tr w:rsidR="00A30EDE" w:rsidRPr="00A30EDE" w:rsidTr="00A30EDE">
        <w:tc>
          <w:tcPr>
            <w:tcW w:w="66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15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41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54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A30EDE" w:rsidRPr="00A30EDE" w:rsidTr="00A30EDE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A30EDE" w:rsidRPr="00A30EDE" w:rsidRDefault="00A30EDE" w:rsidP="00A30EDE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A30EDE" w:rsidRPr="00A30EDE" w:rsidRDefault="00A30EDE" w:rsidP="00A30EDE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A30EDE" w:rsidRPr="00A30EDE" w:rsidRDefault="00A30EDE" w:rsidP="00A30EDE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A30EDE" w:rsidRPr="00A30EDE" w:rsidRDefault="00A30EDE" w:rsidP="00A30EDE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A30EDE" w:rsidRPr="00A30EDE" w:rsidRDefault="00A30EDE" w:rsidP="00A30EDE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vAlign w:val="center"/>
            <w:hideMark/>
          </w:tcPr>
          <w:p w:rsidR="00A30EDE" w:rsidRPr="00A30EDE" w:rsidRDefault="00A30EDE" w:rsidP="00A30EDE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</w:tr>
      <w:tr w:rsidR="00A30EDE" w:rsidRPr="00A30EDE" w:rsidTr="00A30EDE">
        <w:tc>
          <w:tcPr>
            <w:tcW w:w="6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b/>
                <w:bCs/>
                <w:color w:val="0F1419"/>
                <w:szCs w:val="24"/>
                <w:lang w:eastAsia="ru-RU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b/>
                <w:bCs/>
                <w:color w:val="0F1419"/>
                <w:szCs w:val="24"/>
                <w:lang w:eastAsia="ru-RU"/>
              </w:rPr>
              <w:t>Джовтоханов Муса Геримсолтаевич    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Главный специалист - эксперт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230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val="en-US" w:eastAsia="ru-RU"/>
              </w:rPr>
              <w:t>Hyundai solaris</w:t>
            </w: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;</w:t>
            </w:r>
          </w:p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val="en-US" w:eastAsia="ru-RU"/>
              </w:rPr>
              <w:t>Toytacamry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00000"/>
                <w:szCs w:val="24"/>
                <w:lang w:eastAsia="ru-RU"/>
              </w:rPr>
              <w:t>1038437,00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</w:tr>
      <w:tr w:rsidR="00A30EDE" w:rsidRPr="00A30EDE" w:rsidTr="00A30EDE">
        <w:tc>
          <w:tcPr>
            <w:tcW w:w="6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b/>
                <w:bCs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230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val="en-US" w:eastAsia="ru-RU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00000"/>
                <w:szCs w:val="24"/>
                <w:lang w:eastAsia="ru-RU"/>
              </w:rPr>
              <w:t>16759,09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</w:tr>
      <w:tr w:rsidR="00A30EDE" w:rsidRPr="00A30EDE" w:rsidTr="00A30EDE">
        <w:trPr>
          <w:trHeight w:val="1180"/>
        </w:trPr>
        <w:tc>
          <w:tcPr>
            <w:tcW w:w="6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2.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Гадуев Алхазур Айндинович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00000"/>
                <w:szCs w:val="24"/>
                <w:lang w:eastAsia="ru-RU"/>
              </w:rPr>
              <w:t>начальник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00000"/>
                <w:szCs w:val="24"/>
                <w:lang w:eastAsia="ru-RU"/>
              </w:rPr>
              <w:t>          320,0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Квартира</w:t>
            </w:r>
          </w:p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50,0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627614,00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</w:tr>
      <w:tr w:rsidR="00A30EDE" w:rsidRPr="00A30EDE" w:rsidTr="00A30EDE">
        <w:tc>
          <w:tcPr>
            <w:tcW w:w="6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3.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b/>
                <w:bCs/>
                <w:color w:val="0F1419"/>
                <w:szCs w:val="24"/>
                <w:lang w:eastAsia="ru-RU"/>
              </w:rPr>
              <w:t>Абдурахманова Зура Султановна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начальник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117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619820,65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</w:tr>
      <w:tr w:rsidR="00A30EDE" w:rsidRPr="00A30EDE" w:rsidTr="00A30EDE">
        <w:tc>
          <w:tcPr>
            <w:tcW w:w="6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Супруг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117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152364,00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</w:tr>
      <w:tr w:rsidR="00A30EDE" w:rsidRPr="00A30EDE" w:rsidTr="00A30EDE">
        <w:tc>
          <w:tcPr>
            <w:tcW w:w="6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b/>
                <w:bCs/>
                <w:color w:val="0F1419"/>
                <w:szCs w:val="24"/>
                <w:lang w:eastAsia="ru-RU"/>
              </w:rPr>
              <w:t>Зугираев Иса Ибрагимович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Ведущий специалист - эксперт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Квартира</w:t>
            </w:r>
          </w:p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245128,00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</w:tr>
      <w:tr w:rsidR="00A30EDE" w:rsidRPr="00A30EDE" w:rsidTr="00A30EDE">
        <w:tc>
          <w:tcPr>
            <w:tcW w:w="6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b/>
                <w:bCs/>
                <w:color w:val="0F1419"/>
                <w:szCs w:val="24"/>
                <w:lang w:eastAsia="ru-RU"/>
              </w:rPr>
              <w:t>Супруга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Квартира</w:t>
            </w:r>
          </w:p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</w:tr>
      <w:tr w:rsidR="00A30EDE" w:rsidRPr="00A30EDE" w:rsidTr="00A30EDE">
        <w:tc>
          <w:tcPr>
            <w:tcW w:w="6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Квартира</w:t>
            </w:r>
          </w:p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75262,92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</w:tr>
      <w:tr w:rsidR="00A30EDE" w:rsidRPr="00A30EDE" w:rsidTr="00A30EDE">
        <w:tc>
          <w:tcPr>
            <w:tcW w:w="6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5.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b/>
                <w:bCs/>
                <w:color w:val="0F1419"/>
                <w:szCs w:val="24"/>
                <w:lang w:eastAsia="ru-RU"/>
              </w:rPr>
              <w:t>Садуева Раиса Хизаровна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Квартира</w:t>
            </w:r>
          </w:p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Земельный участок</w:t>
            </w:r>
          </w:p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Индивидуальная</w:t>
            </w:r>
          </w:p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75,6</w:t>
            </w:r>
          </w:p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60,0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579400,90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</w:tr>
      <w:tr w:rsidR="00A30EDE" w:rsidRPr="00A30EDE" w:rsidTr="00A30EDE">
        <w:tc>
          <w:tcPr>
            <w:tcW w:w="6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220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</w:tr>
      <w:tr w:rsidR="00A30EDE" w:rsidRPr="00A30EDE" w:rsidTr="00A30EDE">
        <w:tc>
          <w:tcPr>
            <w:tcW w:w="6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Супруг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Директор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220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180000,00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</w:tr>
      <w:tr w:rsidR="00A30EDE" w:rsidRPr="00A30EDE" w:rsidTr="00A30EDE">
        <w:tc>
          <w:tcPr>
            <w:tcW w:w="6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6.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b/>
                <w:bCs/>
                <w:color w:val="0F1419"/>
                <w:szCs w:val="24"/>
                <w:lang w:eastAsia="ru-RU"/>
              </w:rPr>
              <w:t>ДахшукаевШирвани Баудинович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Ведущий специалист - эксперт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00000"/>
                <w:szCs w:val="24"/>
                <w:lang w:eastAsia="ru-RU"/>
              </w:rPr>
              <w:t>Общая долевая 1/6</w:t>
            </w:r>
          </w:p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63,9м</w:t>
            </w:r>
            <w:r w:rsidRPr="00A30EDE">
              <w:rPr>
                <w:rFonts w:eastAsia="Times New Roman"/>
                <w:color w:val="0F1419"/>
                <w:szCs w:val="24"/>
                <w:vertAlign w:val="superscript"/>
                <w:lang w:eastAsia="ru-RU"/>
              </w:rPr>
              <w:t>2</w:t>
            </w:r>
          </w:p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1000м</w:t>
            </w:r>
            <w:r w:rsidRPr="00A30EDE">
              <w:rPr>
                <w:rFonts w:eastAsia="Times New Roman"/>
                <w:color w:val="0F1419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512011,00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</w:tr>
      <w:tr w:rsidR="00A30EDE" w:rsidRPr="00A30EDE" w:rsidTr="00A30EDE">
        <w:trPr>
          <w:trHeight w:val="881"/>
        </w:trPr>
        <w:tc>
          <w:tcPr>
            <w:tcW w:w="6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Супруга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lastRenderedPageBreak/>
              <w:t>Общая долевая 1/6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63,9м</w:t>
            </w:r>
            <w:r w:rsidRPr="00A30EDE">
              <w:rPr>
                <w:rFonts w:eastAsia="Times New Roman"/>
                <w:color w:val="0F1419"/>
                <w:szCs w:val="24"/>
                <w:vertAlign w:val="superscript"/>
                <w:lang w:eastAsia="ru-RU"/>
              </w:rPr>
              <w:t>2</w:t>
            </w:r>
          </w:p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lastRenderedPageBreak/>
              <w:t> </w:t>
            </w:r>
          </w:p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lastRenderedPageBreak/>
              <w:t>Россия</w:t>
            </w:r>
          </w:p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lastRenderedPageBreak/>
              <w:t> </w:t>
            </w:r>
          </w:p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val="en-US" w:eastAsia="ru-RU"/>
              </w:rPr>
              <w:t>Toytacorolla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259350,00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</w:tr>
      <w:tr w:rsidR="00A30EDE" w:rsidRPr="00A30EDE" w:rsidTr="00A30EDE">
        <w:tc>
          <w:tcPr>
            <w:tcW w:w="6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63,9м</w:t>
            </w:r>
            <w:r w:rsidRPr="00A30EDE">
              <w:rPr>
                <w:rFonts w:eastAsia="Times New Roman"/>
                <w:color w:val="0F1419"/>
                <w:szCs w:val="24"/>
                <w:vertAlign w:val="superscript"/>
                <w:lang w:eastAsia="ru-RU"/>
              </w:rPr>
              <w:t>2</w:t>
            </w:r>
          </w:p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FF0000"/>
                <w:szCs w:val="24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00000"/>
                <w:szCs w:val="24"/>
                <w:lang w:eastAsia="ru-RU"/>
              </w:rPr>
              <w:t>33600,00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</w:tr>
      <w:tr w:rsidR="00A30EDE" w:rsidRPr="00A30EDE" w:rsidTr="00A30EDE">
        <w:tc>
          <w:tcPr>
            <w:tcW w:w="6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63,9м</w:t>
            </w:r>
            <w:r w:rsidRPr="00A30EDE">
              <w:rPr>
                <w:rFonts w:eastAsia="Times New Roman"/>
                <w:color w:val="0F1419"/>
                <w:szCs w:val="24"/>
                <w:vertAlign w:val="superscript"/>
                <w:lang w:eastAsia="ru-RU"/>
              </w:rPr>
              <w:t>2</w:t>
            </w:r>
          </w:p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</w:tr>
      <w:tr w:rsidR="00A30EDE" w:rsidRPr="00A30EDE" w:rsidTr="00A30EDE">
        <w:trPr>
          <w:trHeight w:val="1144"/>
        </w:trPr>
        <w:tc>
          <w:tcPr>
            <w:tcW w:w="6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63,9м</w:t>
            </w:r>
            <w:r w:rsidRPr="00A30EDE">
              <w:rPr>
                <w:rFonts w:eastAsia="Times New Roman"/>
                <w:color w:val="0F1419"/>
                <w:szCs w:val="24"/>
                <w:vertAlign w:val="superscript"/>
                <w:lang w:eastAsia="ru-RU"/>
              </w:rPr>
              <w:t>2</w:t>
            </w:r>
          </w:p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</w:tr>
      <w:tr w:rsidR="00A30EDE" w:rsidRPr="00A30EDE" w:rsidTr="00A30EDE">
        <w:trPr>
          <w:trHeight w:val="1026"/>
        </w:trPr>
        <w:tc>
          <w:tcPr>
            <w:tcW w:w="6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63,9м</w:t>
            </w:r>
            <w:r w:rsidRPr="00A30EDE">
              <w:rPr>
                <w:rFonts w:eastAsia="Times New Roman"/>
                <w:color w:val="0F1419"/>
                <w:szCs w:val="24"/>
                <w:vertAlign w:val="superscript"/>
                <w:lang w:eastAsia="ru-RU"/>
              </w:rPr>
              <w:t>2</w:t>
            </w:r>
          </w:p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</w:tr>
      <w:tr w:rsidR="00A30EDE" w:rsidRPr="00A30EDE" w:rsidTr="00A30EDE">
        <w:trPr>
          <w:trHeight w:val="1475"/>
        </w:trPr>
        <w:tc>
          <w:tcPr>
            <w:tcW w:w="6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7.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b/>
                <w:bCs/>
                <w:color w:val="0F1419"/>
                <w:szCs w:val="24"/>
                <w:lang w:eastAsia="ru-RU"/>
              </w:rPr>
              <w:t>Хантаева Зара Адамовна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Общая долевая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FF0000"/>
                <w:szCs w:val="24"/>
                <w:lang w:eastAsia="ru-RU"/>
              </w:rPr>
              <w:t>131,5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330178,27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</w:tr>
      <w:tr w:rsidR="00A30EDE" w:rsidRPr="00A30EDE" w:rsidTr="00A30EDE">
        <w:trPr>
          <w:trHeight w:val="1475"/>
        </w:trPr>
        <w:tc>
          <w:tcPr>
            <w:tcW w:w="6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Супруг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FF0000"/>
                <w:szCs w:val="24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394,5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Ваз 217030</w:t>
            </w:r>
          </w:p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Вольво 940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405856,00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</w:tr>
      <w:tr w:rsidR="00A30EDE" w:rsidRPr="00A30EDE" w:rsidTr="00A30EDE">
        <w:trPr>
          <w:trHeight w:val="1475"/>
        </w:trPr>
        <w:tc>
          <w:tcPr>
            <w:tcW w:w="6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FF0000"/>
                <w:szCs w:val="24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394,5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</w:tr>
      <w:tr w:rsidR="00A30EDE" w:rsidRPr="00A30EDE" w:rsidTr="00A30EDE">
        <w:trPr>
          <w:trHeight w:val="1475"/>
        </w:trPr>
        <w:tc>
          <w:tcPr>
            <w:tcW w:w="6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394,5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</w:tr>
      <w:tr w:rsidR="00A30EDE" w:rsidRPr="00A30EDE" w:rsidTr="00A30EDE">
        <w:tc>
          <w:tcPr>
            <w:tcW w:w="6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8.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b/>
                <w:bCs/>
                <w:color w:val="0F1419"/>
                <w:szCs w:val="24"/>
                <w:lang w:eastAsia="ru-RU"/>
              </w:rPr>
              <w:t>Гадаева Зурета Лемаевна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Главный специалист - эксперт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394,5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474778,99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</w:tr>
      <w:tr w:rsidR="00A30EDE" w:rsidRPr="00A30EDE" w:rsidTr="00A30EDE">
        <w:tc>
          <w:tcPr>
            <w:tcW w:w="6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9.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b/>
                <w:bCs/>
                <w:color w:val="0F1419"/>
                <w:szCs w:val="24"/>
                <w:lang w:eastAsia="ru-RU"/>
              </w:rPr>
              <w:t>Затаев Хасин Амжудинович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Ведущий специалист - эксперт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80,2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00000"/>
                <w:szCs w:val="24"/>
                <w:lang w:eastAsia="ru-RU"/>
              </w:rPr>
              <w:t> Ваз 211540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00000"/>
                <w:szCs w:val="24"/>
                <w:lang w:eastAsia="ru-RU"/>
              </w:rPr>
              <w:t>430689,00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FF0000"/>
                <w:szCs w:val="24"/>
                <w:lang w:eastAsia="ru-RU"/>
              </w:rPr>
              <w:t>-</w:t>
            </w:r>
          </w:p>
        </w:tc>
      </w:tr>
      <w:tr w:rsidR="00A30EDE" w:rsidRPr="00A30EDE" w:rsidTr="00A30EDE">
        <w:tc>
          <w:tcPr>
            <w:tcW w:w="6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Супруга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80,2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152400,00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</w:tr>
      <w:tr w:rsidR="00A30EDE" w:rsidRPr="00A30EDE" w:rsidTr="00A30EDE">
        <w:tc>
          <w:tcPr>
            <w:tcW w:w="6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Жилой д</w:t>
            </w:r>
            <w:r w:rsidRPr="00A30EDE">
              <w:rPr>
                <w:rFonts w:eastAsia="Times New Roman"/>
                <w:b/>
                <w:bCs/>
                <w:color w:val="0F1419"/>
                <w:szCs w:val="24"/>
                <w:lang w:eastAsia="ru-RU"/>
              </w:rPr>
              <w:t>ом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80,2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</w:tr>
      <w:tr w:rsidR="00A30EDE" w:rsidRPr="00A30EDE" w:rsidTr="00A30EDE">
        <w:tc>
          <w:tcPr>
            <w:tcW w:w="6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b/>
                <w:bCs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</w:tr>
      <w:tr w:rsidR="00A30EDE" w:rsidRPr="00A30EDE" w:rsidTr="00A30EDE">
        <w:tc>
          <w:tcPr>
            <w:tcW w:w="6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10.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Эскирханов Муслим Саид-Магомедович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00000"/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185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173740,00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</w:tr>
      <w:tr w:rsidR="00A30EDE" w:rsidRPr="00A30EDE" w:rsidTr="00A30EDE">
        <w:tc>
          <w:tcPr>
            <w:tcW w:w="6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00000"/>
                <w:szCs w:val="24"/>
                <w:lang w:eastAsia="ru-RU"/>
              </w:rPr>
              <w:t>11.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b/>
                <w:bCs/>
                <w:color w:val="0F1419"/>
                <w:szCs w:val="24"/>
                <w:lang w:eastAsia="ru-RU"/>
              </w:rPr>
              <w:t>Озниева Зулпа Мидатовна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Главный специалист - эксперт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80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-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246732,00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</w:tr>
      <w:tr w:rsidR="00A30EDE" w:rsidRPr="00A30EDE" w:rsidTr="00A30EDE">
        <w:tc>
          <w:tcPr>
            <w:tcW w:w="6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Супруг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80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Toyta corola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215796,00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</w:tr>
      <w:tr w:rsidR="00A30EDE" w:rsidRPr="00A30EDE" w:rsidTr="00A30EDE">
        <w:tc>
          <w:tcPr>
            <w:tcW w:w="6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Алтемиров Артур Микаилович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Ведущий специалист - эксперт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Квартира</w:t>
            </w:r>
          </w:p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Индивидуальная</w:t>
            </w:r>
          </w:p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60,0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36938,00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</w:tr>
      <w:tr w:rsidR="00A30EDE" w:rsidRPr="00A30EDE" w:rsidTr="00A30EDE">
        <w:tc>
          <w:tcPr>
            <w:tcW w:w="6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Супруга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лаборантка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Квартира</w:t>
            </w:r>
          </w:p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60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154673,00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</w:tr>
      <w:tr w:rsidR="00A30EDE" w:rsidRPr="00A30EDE" w:rsidTr="00A30EDE">
        <w:tc>
          <w:tcPr>
            <w:tcW w:w="6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13.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Квартира</w:t>
            </w:r>
          </w:p>
          <w:p w:rsidR="00A30EDE" w:rsidRPr="00A30EDE" w:rsidRDefault="00A30EDE" w:rsidP="00A30EDE">
            <w:pPr>
              <w:spacing w:before="180" w:after="18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60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</w:tr>
      <w:tr w:rsidR="00A30EDE" w:rsidRPr="00A30EDE" w:rsidTr="00A30EDE">
        <w:trPr>
          <w:trHeight w:val="1451"/>
        </w:trPr>
        <w:tc>
          <w:tcPr>
            <w:tcW w:w="6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Квартира</w:t>
            </w:r>
          </w:p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60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EDE" w:rsidRPr="00A30EDE" w:rsidRDefault="00A30EDE" w:rsidP="00A30E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eastAsia="Times New Roman"/>
                <w:color w:val="0F1419"/>
                <w:szCs w:val="24"/>
                <w:lang w:eastAsia="ru-RU"/>
              </w:rPr>
              <w:t>-</w:t>
            </w:r>
          </w:p>
        </w:tc>
      </w:tr>
      <w:tr w:rsidR="00A30EDE" w:rsidRPr="00A30EDE" w:rsidTr="00A30EDE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EDE" w:rsidRPr="00A30EDE" w:rsidRDefault="00A30EDE" w:rsidP="00A30EDE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EDE" w:rsidRPr="00A30EDE" w:rsidRDefault="00A30EDE" w:rsidP="00A30EDE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EDE" w:rsidRPr="00A30EDE" w:rsidRDefault="00A30EDE" w:rsidP="00A30EDE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EDE" w:rsidRPr="00A30EDE" w:rsidRDefault="00A30EDE" w:rsidP="00A30EDE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EDE" w:rsidRPr="00A30EDE" w:rsidRDefault="00A30EDE" w:rsidP="00A30EDE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EDE" w:rsidRPr="00A30EDE" w:rsidRDefault="00A30EDE" w:rsidP="00A30EDE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EDE" w:rsidRPr="00A30EDE" w:rsidRDefault="00A30EDE" w:rsidP="00A30EDE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EDE" w:rsidRPr="00A30EDE" w:rsidRDefault="00A30EDE" w:rsidP="00A30EDE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EDE" w:rsidRPr="00A30EDE" w:rsidRDefault="00A30EDE" w:rsidP="00A30EDE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EDE" w:rsidRPr="00A30EDE" w:rsidRDefault="00A30EDE" w:rsidP="00A30EDE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EDE" w:rsidRPr="00A30EDE" w:rsidRDefault="00A30EDE" w:rsidP="00A30EDE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EDE" w:rsidRPr="00A30EDE" w:rsidRDefault="00A30EDE" w:rsidP="00A30EDE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EDE" w:rsidRPr="00A30EDE" w:rsidRDefault="00A30EDE" w:rsidP="00A30EDE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EDE" w:rsidRPr="00A30EDE" w:rsidRDefault="00A30EDE" w:rsidP="00A30EDE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E3E9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EDE" w:rsidRPr="00A30EDE" w:rsidRDefault="00A30EDE" w:rsidP="00A30EDE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A30EDE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</w:tbl>
    <w:p w:rsidR="00A30EDE" w:rsidRPr="00A30EDE" w:rsidRDefault="00A30EDE" w:rsidP="00A30EDE">
      <w:pPr>
        <w:shd w:val="clear" w:color="auto" w:fill="E3E9F9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30ED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A30EDE" w:rsidRPr="00A30EDE" w:rsidRDefault="00A30EDE" w:rsidP="00A30EDE">
      <w:pPr>
        <w:shd w:val="clear" w:color="auto" w:fill="E3E9F9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30ED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0ED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8018"/>
  <w15:docId w15:val="{4DB69A20-20AE-43F5-AC59-11ACBD9F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2020-06-29T10:08:00Z</dcterms:modified>
</cp:coreProperties>
</file>