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5E" w:rsidRPr="009B0E60" w:rsidRDefault="009B0E60" w:rsidP="009B0E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 об имуществе и обязательствах имущественного характера руководителей государственных казенны</w:t>
      </w:r>
      <w:r w:rsidR="00967CB8">
        <w:rPr>
          <w:rFonts w:ascii="Times New Roman" w:hAnsi="Times New Roman" w:cs="Times New Roman"/>
          <w:b/>
        </w:rPr>
        <w:t>х учреждений, подведомственных М</w:t>
      </w:r>
      <w:r>
        <w:rPr>
          <w:rFonts w:ascii="Times New Roman" w:hAnsi="Times New Roman" w:cs="Times New Roman"/>
          <w:b/>
        </w:rPr>
        <w:t>инистерству Чеченской Республики по делам молодежи, их супругов и несовершеннолетних детей за период                                    с 1 января по 31 декабря 201</w:t>
      </w:r>
      <w:r w:rsidR="00F00073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года</w:t>
      </w:r>
      <w:bookmarkStart w:id="0" w:name="_GoBack"/>
      <w:bookmarkEnd w:id="0"/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134"/>
        <w:gridCol w:w="992"/>
        <w:gridCol w:w="1701"/>
        <w:gridCol w:w="1134"/>
        <w:gridCol w:w="992"/>
        <w:gridCol w:w="2268"/>
        <w:gridCol w:w="1985"/>
      </w:tblGrid>
      <w:tr w:rsidR="009B0E60" w:rsidTr="00B44E22">
        <w:trPr>
          <w:trHeight w:val="555"/>
        </w:trPr>
        <w:tc>
          <w:tcPr>
            <w:tcW w:w="1985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843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3827" w:type="dxa"/>
            <w:gridSpan w:val="3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7" w:type="dxa"/>
            <w:gridSpan w:val="3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имущество, находящееся в пользовании</w:t>
            </w:r>
          </w:p>
        </w:tc>
        <w:tc>
          <w:tcPr>
            <w:tcW w:w="2268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 транспортных средств, принадл</w:t>
            </w:r>
            <w:r w:rsidR="00C4681C">
              <w:rPr>
                <w:rFonts w:ascii="Times New Roman" w:hAnsi="Times New Roman" w:cs="Times New Roman"/>
              </w:rPr>
              <w:t>ежащих</w:t>
            </w:r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1985" w:type="dxa"/>
          </w:tcPr>
          <w:p w:rsidR="009B0E60" w:rsidRPr="00B86296" w:rsidRDefault="009B0E60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декларированного дохода за 201</w:t>
            </w:r>
            <w:r w:rsidR="007B678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 (руб.)</w:t>
            </w:r>
          </w:p>
        </w:tc>
      </w:tr>
      <w:tr w:rsidR="009B0E60" w:rsidTr="00B44E22">
        <w:trPr>
          <w:trHeight w:val="705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1483"/>
        </w:trPr>
        <w:tc>
          <w:tcPr>
            <w:tcW w:w="1985" w:type="dxa"/>
            <w:vMerge w:val="restart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Хаджиев У.Ш.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Pr="006E2678" w:rsidRDefault="009B0E60" w:rsidP="002B0A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678">
              <w:rPr>
                <w:rFonts w:ascii="Times New Roman" w:hAnsi="Times New Roman" w:cs="Times New Roman"/>
                <w:b/>
              </w:rPr>
              <w:lastRenderedPageBreak/>
              <w:t>Директор ГКУ «База отдыха «Олимпия»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Pr="006E2678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(ИЖС) (индивидуальная собственность)</w:t>
            </w:r>
          </w:p>
        </w:tc>
        <w:tc>
          <w:tcPr>
            <w:tcW w:w="1134" w:type="dxa"/>
          </w:tcPr>
          <w:p w:rsidR="009B0E60" w:rsidRPr="00B86296" w:rsidRDefault="009B0E60" w:rsidP="00FF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992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9B0E60" w:rsidRPr="00FF1208" w:rsidRDefault="005E0F34" w:rsidP="00B44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0F34">
              <w:rPr>
                <w:rFonts w:ascii="Times New Roman" w:hAnsi="Times New Roman" w:cs="Times New Roman"/>
              </w:rPr>
              <w:t>Mercedes-Benz</w:t>
            </w:r>
            <w:r w:rsidR="00FF1208">
              <w:rPr>
                <w:rFonts w:ascii="Times New Roman" w:hAnsi="Times New Roman" w:cs="Times New Roman"/>
              </w:rPr>
              <w:t xml:space="preserve"> </w:t>
            </w:r>
            <w:r w:rsidR="00FF1208">
              <w:rPr>
                <w:rFonts w:ascii="Times New Roman" w:hAnsi="Times New Roman" w:cs="Times New Roman"/>
                <w:lang w:val="en-US"/>
              </w:rPr>
              <w:t>S-350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B0E60" w:rsidRPr="005F48A6" w:rsidRDefault="00FF1208" w:rsidP="00B44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690 313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Pr="005F48A6" w:rsidRDefault="009B0E60" w:rsidP="00B44E22">
            <w:pPr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1320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Pr="006E2678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(ИЖС) (индивидуальная собственность)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E60" w:rsidRDefault="009B0E60" w:rsidP="00FF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1290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Pr="006E2678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(ИЖС) (индивидуальная собственность)</w:t>
            </w:r>
          </w:p>
        </w:tc>
        <w:tc>
          <w:tcPr>
            <w:tcW w:w="1134" w:type="dxa"/>
          </w:tcPr>
          <w:p w:rsidR="009B0E60" w:rsidRDefault="009B0E60" w:rsidP="00FF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1080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Pr="006E2678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295,9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1095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Pr="006E2678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Навес-стеллаж (индивидуальная собственность)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165,3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2B0A70">
        <w:trPr>
          <w:trHeight w:val="1842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Pr="006E2678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 для хранения жидкого топлива (индивидуальная собственность)</w:t>
            </w: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c>
          <w:tcPr>
            <w:tcW w:w="1985" w:type="dxa"/>
          </w:tcPr>
          <w:p w:rsidR="009B0E60" w:rsidRPr="00FF1208" w:rsidRDefault="00FF1208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Аюбов Х.Х.</w:t>
            </w:r>
          </w:p>
        </w:tc>
        <w:tc>
          <w:tcPr>
            <w:tcW w:w="1843" w:type="dxa"/>
          </w:tcPr>
          <w:p w:rsidR="009B0E60" w:rsidRPr="00B86296" w:rsidRDefault="009B0E60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ГКУ «Управление по обеспечению деятельности Министерства Чеченской Республики по делам молодежи» </w:t>
            </w:r>
          </w:p>
        </w:tc>
        <w:tc>
          <w:tcPr>
            <w:tcW w:w="1701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B0E60" w:rsidRPr="00B86296" w:rsidRDefault="003F64AF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9B0E60" w:rsidRPr="00B86296" w:rsidRDefault="003F64AF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</w:tcPr>
          <w:p w:rsidR="009B0E60" w:rsidRPr="00F825E4" w:rsidRDefault="00F825E4" w:rsidP="00B44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LX 570</w:t>
            </w:r>
          </w:p>
        </w:tc>
        <w:tc>
          <w:tcPr>
            <w:tcW w:w="1985" w:type="dxa"/>
          </w:tcPr>
          <w:p w:rsidR="009B0E60" w:rsidRPr="00B86296" w:rsidRDefault="00FF1208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592 494,56</w:t>
            </w:r>
          </w:p>
        </w:tc>
      </w:tr>
      <w:tr w:rsidR="003F64AF" w:rsidTr="002B0A70">
        <w:trPr>
          <w:trHeight w:val="264"/>
        </w:trPr>
        <w:tc>
          <w:tcPr>
            <w:tcW w:w="1985" w:type="dxa"/>
          </w:tcPr>
          <w:p w:rsidR="003F64AF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00073" w:rsidRPr="00B86296" w:rsidRDefault="00F00073" w:rsidP="003F6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64AF" w:rsidTr="00B44E22">
        <w:tc>
          <w:tcPr>
            <w:tcW w:w="1985" w:type="dxa"/>
          </w:tcPr>
          <w:p w:rsidR="003F64AF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64AF" w:rsidTr="00B44E22">
        <w:tc>
          <w:tcPr>
            <w:tcW w:w="1985" w:type="dxa"/>
          </w:tcPr>
          <w:p w:rsidR="003F64AF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00073" w:rsidRPr="00B86296" w:rsidRDefault="00F00073" w:rsidP="003F6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64AF" w:rsidTr="00B44E22">
        <w:tc>
          <w:tcPr>
            <w:tcW w:w="1985" w:type="dxa"/>
          </w:tcPr>
          <w:p w:rsidR="003F64AF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00073" w:rsidRPr="00B86296" w:rsidRDefault="00F00073" w:rsidP="003F6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F64AF" w:rsidRPr="00B86296" w:rsidRDefault="003F64AF" w:rsidP="003F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0E60" w:rsidTr="00B44E22">
        <w:trPr>
          <w:trHeight w:val="1305"/>
        </w:trPr>
        <w:tc>
          <w:tcPr>
            <w:tcW w:w="1985" w:type="dxa"/>
            <w:vMerge w:val="restart"/>
          </w:tcPr>
          <w:p w:rsidR="009B0E60" w:rsidRPr="00C1201F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Абдулвагапов Д.А.</w:t>
            </w:r>
          </w:p>
        </w:tc>
        <w:tc>
          <w:tcPr>
            <w:tcW w:w="1843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ЦМДОО «Перспектива»</w:t>
            </w:r>
          </w:p>
        </w:tc>
        <w:tc>
          <w:tcPr>
            <w:tcW w:w="1701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(ИЖС) (индивидуальная собственность)</w:t>
            </w:r>
          </w:p>
        </w:tc>
        <w:tc>
          <w:tcPr>
            <w:tcW w:w="1134" w:type="dxa"/>
          </w:tcPr>
          <w:p w:rsidR="009B0E60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9B0E60" w:rsidRPr="00B86296" w:rsidRDefault="0097299A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462 600</w:t>
            </w:r>
          </w:p>
        </w:tc>
      </w:tr>
      <w:tr w:rsidR="009B0E60" w:rsidTr="0097299A">
        <w:trPr>
          <w:trHeight w:val="1313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0E60" w:rsidRDefault="0097299A" w:rsidP="00972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(ИЖС) (общая долевая собственность ¼)</w:t>
            </w: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B678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698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</w:t>
            </w:r>
            <w:r w:rsidR="0097299A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 xml:space="preserve"> ¼)</w:t>
            </w:r>
          </w:p>
        </w:tc>
        <w:tc>
          <w:tcPr>
            <w:tcW w:w="1134" w:type="dxa"/>
          </w:tcPr>
          <w:p w:rsidR="009B0E60" w:rsidRDefault="007B6786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7B6786">
        <w:trPr>
          <w:trHeight w:val="1219"/>
        </w:trPr>
        <w:tc>
          <w:tcPr>
            <w:tcW w:w="1985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B0E60" w:rsidRPr="00B86296" w:rsidRDefault="007B6786" w:rsidP="00B44E22">
            <w:pPr>
              <w:jc w:val="center"/>
              <w:rPr>
                <w:rFonts w:ascii="Times New Roman" w:hAnsi="Times New Roman" w:cs="Times New Roman"/>
              </w:rPr>
            </w:pPr>
            <w:r w:rsidRPr="007B6786">
              <w:rPr>
                <w:rFonts w:ascii="Times New Roman" w:hAnsi="Times New Roman" w:cs="Times New Roman"/>
              </w:rPr>
              <w:t>Земельный участок (ИЖС) (общая долевая собственность ¼)</w:t>
            </w:r>
          </w:p>
        </w:tc>
        <w:tc>
          <w:tcPr>
            <w:tcW w:w="1134" w:type="dxa"/>
          </w:tcPr>
          <w:p w:rsidR="009B0E60" w:rsidRPr="00B86296" w:rsidRDefault="007B6786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9B0E60" w:rsidRPr="00B86296" w:rsidRDefault="007B6786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3 120</w:t>
            </w:r>
          </w:p>
        </w:tc>
      </w:tr>
      <w:tr w:rsidR="009B0E60" w:rsidTr="00B44E22">
        <w:trPr>
          <w:trHeight w:val="690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1134" w:type="dxa"/>
          </w:tcPr>
          <w:p w:rsidR="009B0E60" w:rsidRDefault="007B6786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786" w:rsidTr="007B6786">
        <w:trPr>
          <w:trHeight w:val="1306"/>
        </w:trPr>
        <w:tc>
          <w:tcPr>
            <w:tcW w:w="1985" w:type="dxa"/>
            <w:vMerge w:val="restart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 w:rsidRPr="007B6786">
              <w:rPr>
                <w:rFonts w:ascii="Times New Roman" w:hAnsi="Times New Roman" w:cs="Times New Roman"/>
              </w:rPr>
              <w:t>Земельный участок (ИЖС) (общая долевая собственность ¼)</w:t>
            </w:r>
          </w:p>
        </w:tc>
        <w:tc>
          <w:tcPr>
            <w:tcW w:w="1134" w:type="dxa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6786" w:rsidTr="00B44E22">
        <w:trPr>
          <w:trHeight w:val="480"/>
        </w:trPr>
        <w:tc>
          <w:tcPr>
            <w:tcW w:w="1985" w:type="dxa"/>
            <w:vMerge/>
          </w:tcPr>
          <w:p w:rsidR="007B678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B678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678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1134" w:type="dxa"/>
          </w:tcPr>
          <w:p w:rsidR="007B678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B678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786" w:rsidTr="007B6786">
        <w:trPr>
          <w:trHeight w:val="1270"/>
        </w:trPr>
        <w:tc>
          <w:tcPr>
            <w:tcW w:w="1985" w:type="dxa"/>
            <w:vMerge w:val="restart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 w:rsidRPr="007B6786">
              <w:rPr>
                <w:rFonts w:ascii="Times New Roman" w:hAnsi="Times New Roman" w:cs="Times New Roman"/>
              </w:rPr>
              <w:t>Земельный участок (ИЖС) (общая долевая собственность ¼)</w:t>
            </w:r>
          </w:p>
        </w:tc>
        <w:tc>
          <w:tcPr>
            <w:tcW w:w="1134" w:type="dxa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6786" w:rsidTr="00B44E22">
        <w:trPr>
          <w:trHeight w:val="405"/>
        </w:trPr>
        <w:tc>
          <w:tcPr>
            <w:tcW w:w="1985" w:type="dxa"/>
            <w:vMerge/>
          </w:tcPr>
          <w:p w:rsidR="007B678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B678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678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1134" w:type="dxa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B6786" w:rsidRPr="00B86296" w:rsidRDefault="007B6786" w:rsidP="007B67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0E60" w:rsidRDefault="009B0E60" w:rsidP="009B0E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547" w:rsidRPr="003F64AF" w:rsidRDefault="00E47547" w:rsidP="003F64AF">
      <w:pPr>
        <w:spacing w:after="0"/>
        <w:ind w:left="-567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EA4D1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Ответственный по профилактике коррупционных и иных </w:t>
      </w:r>
    </w:p>
    <w:sectPr w:rsidR="00E47547" w:rsidRPr="003F64AF" w:rsidSect="009B0E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347" w:rsidRDefault="00323347" w:rsidP="002B0A70">
      <w:pPr>
        <w:spacing w:after="0" w:line="240" w:lineRule="auto"/>
      </w:pPr>
      <w:r>
        <w:separator/>
      </w:r>
    </w:p>
  </w:endnote>
  <w:endnote w:type="continuationSeparator" w:id="0">
    <w:p w:rsidR="00323347" w:rsidRDefault="00323347" w:rsidP="002B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347" w:rsidRDefault="00323347" w:rsidP="002B0A70">
      <w:pPr>
        <w:spacing w:after="0" w:line="240" w:lineRule="auto"/>
      </w:pPr>
      <w:r>
        <w:separator/>
      </w:r>
    </w:p>
  </w:footnote>
  <w:footnote w:type="continuationSeparator" w:id="0">
    <w:p w:rsidR="00323347" w:rsidRDefault="00323347" w:rsidP="002B0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AB"/>
    <w:rsid w:val="00031BFD"/>
    <w:rsid w:val="001F6B3D"/>
    <w:rsid w:val="00221787"/>
    <w:rsid w:val="002B0A70"/>
    <w:rsid w:val="00323347"/>
    <w:rsid w:val="003A00FE"/>
    <w:rsid w:val="003B4FE3"/>
    <w:rsid w:val="003C7F3B"/>
    <w:rsid w:val="003E7E83"/>
    <w:rsid w:val="003F64AF"/>
    <w:rsid w:val="005E0F34"/>
    <w:rsid w:val="007B6786"/>
    <w:rsid w:val="00832824"/>
    <w:rsid w:val="00967CB8"/>
    <w:rsid w:val="0097299A"/>
    <w:rsid w:val="009809D3"/>
    <w:rsid w:val="009B0E60"/>
    <w:rsid w:val="00AA6A5E"/>
    <w:rsid w:val="00AB3CAB"/>
    <w:rsid w:val="00B76BF7"/>
    <w:rsid w:val="00C4681C"/>
    <w:rsid w:val="00C84889"/>
    <w:rsid w:val="00E47547"/>
    <w:rsid w:val="00EA4D1B"/>
    <w:rsid w:val="00F00073"/>
    <w:rsid w:val="00F825E4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41F09-8CD8-4BDF-ACAF-27E166FC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E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0A70"/>
  </w:style>
  <w:style w:type="paragraph" w:styleId="a8">
    <w:name w:val="footer"/>
    <w:basedOn w:val="a"/>
    <w:link w:val="a9"/>
    <w:uiPriority w:val="99"/>
    <w:unhideWhenUsed/>
    <w:rsid w:val="002B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138255</TotalTime>
  <Pages>4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</dc:creator>
  <cp:keywords/>
  <dc:description/>
  <cp:lastModifiedBy>Пользователь</cp:lastModifiedBy>
  <cp:revision>15</cp:revision>
  <cp:lastPrinted>2019-05-13T11:57:00Z</cp:lastPrinted>
  <dcterms:created xsi:type="dcterms:W3CDTF">2018-05-11T11:31:00Z</dcterms:created>
  <dcterms:modified xsi:type="dcterms:W3CDTF">2019-05-13T12:15:00Z</dcterms:modified>
</cp:coreProperties>
</file>