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27" w:rsidRPr="00A60DFC" w:rsidRDefault="00085A27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начальника управления учета и бюджетирования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085A27" w:rsidRDefault="00085A27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085A27" w:rsidRDefault="00085A27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085A27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85A27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411C93">
            <w:pPr>
              <w:jc w:val="center"/>
            </w:pPr>
            <w:r>
              <w:t>не имею</w:t>
            </w:r>
          </w:p>
        </w:tc>
      </w:tr>
      <w:tr w:rsidR="00085A27" w:rsidRPr="00FC62B0" w:rsidTr="00411C93">
        <w:trPr>
          <w:trHeight w:val="645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Default="00085A27" w:rsidP="00FC62B0">
            <w:pPr>
              <w:jc w:val="center"/>
            </w:pPr>
            <w:r>
              <w:t>Бобровская</w:t>
            </w:r>
          </w:p>
          <w:p w:rsidR="00085A27" w:rsidRDefault="00085A27" w:rsidP="00FC62B0">
            <w:pPr>
              <w:jc w:val="center"/>
            </w:pPr>
            <w:r>
              <w:t>Юлия</w:t>
            </w:r>
          </w:p>
          <w:p w:rsidR="00085A27" w:rsidRPr="000A2B1D" w:rsidRDefault="00085A27" w:rsidP="00FC62B0">
            <w:pPr>
              <w:jc w:val="center"/>
            </w:pPr>
            <w:r>
              <w:t>Владимировна</w:t>
            </w: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7413FE">
            <w:pPr>
              <w:jc w:val="center"/>
            </w:pPr>
            <w:r>
              <w:t>1 955 865</w:t>
            </w:r>
            <w:r w:rsidRPr="00C4600E">
              <w:t>,</w:t>
            </w:r>
            <w:r>
              <w:t>28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 w:rsidRPr="000A2B1D">
              <w:t>земельный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1000,0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 w:rsidRPr="000A2B1D">
              <w:t>РФ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 w:rsidRPr="000A2B1D">
              <w:t>не имею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411C93">
            <w:pPr>
              <w:jc w:val="center"/>
            </w:pPr>
            <w:r w:rsidRPr="000A2B1D">
              <w:t>не имею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411C9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411C93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</w:tr>
      <w:tr w:rsidR="00085A27" w:rsidRPr="00FC62B0" w:rsidTr="001A0BCD">
        <w:trPr>
          <w:trHeight w:val="645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A60DFC" w:rsidRDefault="00085A27" w:rsidP="00412109">
            <w:pPr>
              <w:jc w:val="center"/>
            </w:pPr>
            <w:r>
              <w:lastRenderedPageBreak/>
              <w:t>квартира (3\5)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A60DFC" w:rsidRDefault="00085A27" w:rsidP="00FC62B0">
            <w:pPr>
              <w:jc w:val="center"/>
            </w:pPr>
            <w:r>
              <w:lastRenderedPageBreak/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A60DFC" w:rsidRDefault="00085A27" w:rsidP="00FC62B0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 w:rsidRPr="001A0BCD">
              <w:t>супруг</w:t>
            </w:r>
          </w:p>
          <w:p w:rsidR="00085A27" w:rsidRPr="001A0BCD" w:rsidRDefault="00085A27" w:rsidP="006B289F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7413FE">
            <w:pPr>
              <w:jc w:val="center"/>
            </w:pPr>
            <w:r>
              <w:t>2 465 032,13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Автомобиль легковой: 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>UM</w:t>
            </w:r>
            <w:r w:rsidRPr="001A0BCD">
              <w:t xml:space="preserve"> (</w:t>
            </w:r>
            <w:r>
              <w:rPr>
                <w:lang w:val="en-US"/>
              </w:rPr>
              <w:t>Sorento</w:t>
            </w:r>
            <w:r>
              <w:t>) 2018 г.в.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1A0BCD" w:rsidRDefault="00085A27" w:rsidP="001A0BCD">
            <w:pPr>
              <w:jc w:val="center"/>
            </w:pPr>
            <w:r>
              <w:t>не имеет</w:t>
            </w:r>
          </w:p>
        </w:tc>
      </w:tr>
      <w:tr w:rsidR="00085A27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несовершеннолетний ребенок</w:t>
            </w:r>
          </w:p>
          <w:p w:rsidR="00085A27" w:rsidRPr="001A0BCD" w:rsidRDefault="00085A27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</w:tr>
      <w:tr w:rsidR="00085A27" w:rsidRPr="00FC62B0" w:rsidTr="00885FF5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несовершеннолетний ребенок</w:t>
            </w:r>
          </w:p>
          <w:p w:rsidR="00085A27" w:rsidRDefault="00085A27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</w:tr>
      <w:tr w:rsidR="00085A27" w:rsidRPr="00FC62B0" w:rsidTr="00EE6269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несовершеннолетний ребенок</w:t>
            </w:r>
          </w:p>
          <w:p w:rsidR="00085A27" w:rsidRDefault="00085A27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1A0BCD">
            <w:pPr>
              <w:jc w:val="center"/>
            </w:pPr>
            <w:r>
              <w:t>не имеет</w:t>
            </w:r>
          </w:p>
        </w:tc>
      </w:tr>
    </w:tbl>
    <w:p w:rsidR="00085A27" w:rsidRPr="00A60DFC" w:rsidRDefault="00085A27" w:rsidP="000A2B1D">
      <w:pPr>
        <w:tabs>
          <w:tab w:val="left" w:pos="9923"/>
        </w:tabs>
        <w:jc w:val="center"/>
        <w:rPr>
          <w:sz w:val="28"/>
        </w:rPr>
      </w:pPr>
    </w:p>
    <w:p w:rsidR="00085A27" w:rsidRPr="00A60DFC" w:rsidRDefault="00085A27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начальника управления распоряжения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085A27" w:rsidRDefault="00085A27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2019 года по 31 декабря 2019 года</w:t>
      </w:r>
    </w:p>
    <w:p w:rsidR="00085A27" w:rsidRDefault="00085A27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309"/>
        <w:gridCol w:w="1276"/>
        <w:gridCol w:w="1134"/>
        <w:gridCol w:w="1559"/>
        <w:gridCol w:w="1418"/>
        <w:gridCol w:w="1275"/>
        <w:gridCol w:w="1418"/>
        <w:gridCol w:w="2977"/>
      </w:tblGrid>
      <w:tr w:rsidR="00085A27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85A27" w:rsidRPr="00FC62B0" w:rsidTr="00A57D4E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DF7641">
            <w:pPr>
              <w:jc w:val="center"/>
            </w:pPr>
            <w:r>
              <w:t>не имеет</w:t>
            </w:r>
          </w:p>
        </w:tc>
      </w:tr>
      <w:tr w:rsidR="00085A27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Default="00085A27" w:rsidP="00FC62B0">
            <w:pPr>
              <w:jc w:val="center"/>
            </w:pPr>
            <w:r>
              <w:t>Бойко</w:t>
            </w:r>
          </w:p>
          <w:p w:rsidR="00085A27" w:rsidRDefault="00085A27" w:rsidP="00FC62B0">
            <w:pPr>
              <w:jc w:val="center"/>
            </w:pPr>
            <w:r>
              <w:t>Юлия</w:t>
            </w:r>
          </w:p>
          <w:p w:rsidR="00085A27" w:rsidRPr="000A2B1D" w:rsidRDefault="00085A27" w:rsidP="00FC62B0">
            <w:pPr>
              <w:jc w:val="center"/>
            </w:pPr>
            <w:r>
              <w:t>Анатольевна</w:t>
            </w: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B55A16">
            <w:pPr>
              <w:jc w:val="center"/>
            </w:pPr>
            <w:r>
              <w:t>1 572 208</w:t>
            </w:r>
            <w:r w:rsidRPr="00C4600E">
              <w:t>,</w:t>
            </w:r>
            <w:r>
              <w:t>81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B55A16"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157B22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B55A16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E54E99" w:rsidRDefault="00085A27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</w:tr>
      <w:tr w:rsidR="00085A27" w:rsidRPr="00FC62B0" w:rsidTr="00F508B6">
        <w:trPr>
          <w:trHeight w:val="105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супруг</w:t>
            </w: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998 292,83</w:t>
            </w: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A57D4E">
            <w:r>
              <w:t>Автомобиль легковой:</w:t>
            </w:r>
          </w:p>
          <w:p w:rsidR="00085A27" w:rsidRDefault="00085A27" w:rsidP="00A57D4E">
            <w:r>
              <w:t xml:space="preserve"> ХУНДАЙ </w:t>
            </w:r>
            <w:r>
              <w:rPr>
                <w:lang w:val="en-US"/>
              </w:rPr>
              <w:t>i</w:t>
            </w:r>
            <w:r>
              <w:t xml:space="preserve">х35; </w:t>
            </w:r>
          </w:p>
          <w:p w:rsidR="00085A27" w:rsidRPr="00F508B6" w:rsidRDefault="00085A27" w:rsidP="00A57D4E"/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A57D4E" w:rsidRDefault="00085A27" w:rsidP="00FC6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FC62B0" w:rsidTr="0097088B">
        <w:trPr>
          <w:trHeight w:val="105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A57D4E">
            <w:r>
              <w:t>Автомобиль легковой:</w:t>
            </w:r>
          </w:p>
          <w:p w:rsidR="00085A27" w:rsidRDefault="00085A27" w:rsidP="00A57D4E">
            <w:r>
              <w:t xml:space="preserve">КИА </w:t>
            </w:r>
            <w:r>
              <w:rPr>
                <w:lang w:val="en-US"/>
              </w:rPr>
              <w:t>spectra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</w:tr>
      <w:tr w:rsidR="00085A27" w:rsidRPr="00FC62B0" w:rsidTr="002A039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несовершеннолетний ребенок</w:t>
            </w: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</w:tr>
    </w:tbl>
    <w:p w:rsidR="00085A27" w:rsidRPr="00A60DFC" w:rsidRDefault="00085A27" w:rsidP="000A2B1D">
      <w:pPr>
        <w:tabs>
          <w:tab w:val="left" w:pos="9923"/>
        </w:tabs>
        <w:jc w:val="center"/>
        <w:rPr>
          <w:sz w:val="28"/>
        </w:rPr>
      </w:pPr>
    </w:p>
    <w:p w:rsidR="00085A27" w:rsidRPr="00A60DFC" w:rsidRDefault="00085A27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 xml:space="preserve">начальника управления экспертных и судебных процедур 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085A27" w:rsidRDefault="00085A27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085A27" w:rsidRDefault="00085A27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085A27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>
              <w:lastRenderedPageBreak/>
              <w:t>участия, паев в уставных (складочных) капиталах организаций)*</w:t>
            </w:r>
          </w:p>
        </w:tc>
      </w:tr>
      <w:tr w:rsidR="00085A27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450684">
            <w:pPr>
              <w:jc w:val="center"/>
            </w:pPr>
            <w:r>
              <w:t>не имею</w:t>
            </w:r>
          </w:p>
        </w:tc>
      </w:tr>
      <w:tr w:rsidR="00085A27" w:rsidRPr="003855C7" w:rsidTr="00AB0E54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Default="00085A27" w:rsidP="00FC62B0">
            <w:pPr>
              <w:jc w:val="center"/>
            </w:pPr>
            <w:r>
              <w:t>Дорохин</w:t>
            </w:r>
          </w:p>
          <w:p w:rsidR="00085A27" w:rsidRDefault="00085A27" w:rsidP="00FC62B0">
            <w:pPr>
              <w:jc w:val="center"/>
            </w:pPr>
            <w:r>
              <w:t>Андрей</w:t>
            </w:r>
          </w:p>
          <w:p w:rsidR="00085A27" w:rsidRPr="000A2B1D" w:rsidRDefault="00085A27" w:rsidP="00FC62B0">
            <w:pPr>
              <w:jc w:val="center"/>
            </w:pPr>
            <w:r>
              <w:t>Владимирович</w:t>
            </w: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C67FFC">
            <w:pPr>
              <w:jc w:val="center"/>
            </w:pPr>
            <w:r>
              <w:t>1 936 716,09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Default="00085A27" w:rsidP="00412109">
            <w:pPr>
              <w:jc w:val="center"/>
            </w:pPr>
            <w:r>
              <w:t>квартира</w:t>
            </w:r>
          </w:p>
          <w:p w:rsidR="00085A27" w:rsidRPr="000A2B1D" w:rsidRDefault="00085A27" w:rsidP="00412109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55,4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 w:rsidRPr="000A2B1D">
              <w:t>РФ</w:t>
            </w:r>
          </w:p>
          <w:p w:rsidR="00085A27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B3666A" w:rsidRDefault="00085A27" w:rsidP="00B3666A">
            <w:pPr>
              <w:jc w:val="center"/>
            </w:pPr>
            <w:r>
              <w:t>прицеп к легковому автомобилю МЗСА 81771 с, 2018 г.в.»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907F49">
            <w:pPr>
              <w:jc w:val="center"/>
            </w:pPr>
          </w:p>
          <w:p w:rsidR="00085A27" w:rsidRPr="003855C7" w:rsidRDefault="00085A27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3855C7" w:rsidRDefault="00085A27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  <w:p w:rsidR="00085A27" w:rsidRPr="003855C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3855C7" w:rsidRDefault="00085A27" w:rsidP="00FC62B0">
            <w:pPr>
              <w:jc w:val="center"/>
              <w:rPr>
                <w:lang w:val="en-US"/>
              </w:rPr>
            </w:pPr>
          </w:p>
        </w:tc>
      </w:tr>
      <w:tr w:rsidR="00085A27" w:rsidRPr="003855C7" w:rsidTr="00820F5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супруга</w:t>
            </w:r>
          </w:p>
          <w:p w:rsidR="00085A27" w:rsidRPr="000A2B1D" w:rsidRDefault="00085A27" w:rsidP="001F77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820F50">
            <w:pPr>
              <w:jc w:val="center"/>
            </w:pPr>
            <w:r>
              <w:t>1 484 807,81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907F4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820F50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3855C7" w:rsidTr="003E592D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несовершеннолетний ребенок</w:t>
            </w:r>
          </w:p>
          <w:p w:rsidR="00085A27" w:rsidRDefault="00085A27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820F5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</w:tr>
    </w:tbl>
    <w:p w:rsidR="00085A27" w:rsidRPr="003855C7" w:rsidRDefault="00085A27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085A27" w:rsidRPr="000865B8" w:rsidRDefault="00085A27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0865B8">
        <w:rPr>
          <w:rFonts w:eastAsia="Times New Roman"/>
          <w:sz w:val="26"/>
          <w:szCs w:val="26"/>
          <w:lang w:eastAsia="ru-RU"/>
        </w:rPr>
        <w:t>Сведения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865B8">
        <w:rPr>
          <w:rFonts w:eastAsia="Times New Roman"/>
          <w:sz w:val="26"/>
          <w:szCs w:val="26"/>
          <w:lang w:eastAsia="ru-RU"/>
        </w:rPr>
        <w:t>о доходах, об имуществе и обязательствах имущественного характера</w:t>
      </w:r>
    </w:p>
    <w:p w:rsidR="00085A27" w:rsidRPr="000865B8" w:rsidRDefault="00085A27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руководителей государственных </w:t>
      </w:r>
      <w:r w:rsidRPr="000865B8">
        <w:rPr>
          <w:rFonts w:eastAsia="Times New Roman"/>
          <w:sz w:val="26"/>
          <w:szCs w:val="26"/>
          <w:lang w:eastAsia="ru-RU"/>
        </w:rPr>
        <w:t>учреждения Ханты-Мансий</w:t>
      </w:r>
      <w:r>
        <w:rPr>
          <w:rFonts w:eastAsia="Times New Roman"/>
          <w:sz w:val="26"/>
          <w:szCs w:val="26"/>
          <w:lang w:eastAsia="ru-RU"/>
        </w:rPr>
        <w:t xml:space="preserve">ского автономного округа – Югры, </w:t>
      </w:r>
      <w:r w:rsidRPr="000865B8">
        <w:rPr>
          <w:rFonts w:eastAsia="Times New Roman"/>
          <w:sz w:val="26"/>
          <w:szCs w:val="26"/>
          <w:lang w:eastAsia="ru-RU"/>
        </w:rPr>
        <w:t>а также о доходах, об имуществе и обязательствах имущ</w:t>
      </w:r>
      <w:r>
        <w:rPr>
          <w:rFonts w:eastAsia="Times New Roman"/>
          <w:sz w:val="26"/>
          <w:szCs w:val="26"/>
          <w:lang w:eastAsia="ru-RU"/>
        </w:rPr>
        <w:t>ественного характера их супругов</w:t>
      </w:r>
      <w:r w:rsidRPr="000865B8">
        <w:rPr>
          <w:rFonts w:eastAsia="Times New Roman"/>
          <w:sz w:val="26"/>
          <w:szCs w:val="26"/>
          <w:lang w:eastAsia="ru-RU"/>
        </w:rPr>
        <w:t xml:space="preserve"> и несовершеннолетних детей</w:t>
      </w:r>
      <w:r>
        <w:rPr>
          <w:rFonts w:eastAsia="Times New Roman"/>
          <w:sz w:val="26"/>
          <w:szCs w:val="26"/>
          <w:lang w:eastAsia="ru-RU"/>
        </w:rPr>
        <w:t xml:space="preserve"> для размещения на официальных сайтах государственных учреждений Ханты-Мансийского автономного округа – Югры, исполнительных органов государственной власти Ханты-</w:t>
      </w:r>
      <w:r>
        <w:rPr>
          <w:rFonts w:eastAsia="Times New Roman"/>
          <w:sz w:val="26"/>
          <w:szCs w:val="26"/>
          <w:lang w:eastAsia="ru-RU"/>
        </w:rPr>
        <w:lastRenderedPageBreak/>
        <w:t xml:space="preserve">Мансийского автономного округа – Югры, осуществляющих функции и полномочия учредителей государственных учреждений Ханты-Мансийского автономного округа – Югры </w:t>
      </w:r>
      <w:r w:rsidRPr="000865B8">
        <w:rPr>
          <w:rFonts w:eastAsia="Times New Roman"/>
          <w:sz w:val="26"/>
          <w:szCs w:val="26"/>
          <w:lang w:eastAsia="ru-RU"/>
        </w:rPr>
        <w:t>за период с</w:t>
      </w:r>
      <w:r>
        <w:rPr>
          <w:rFonts w:eastAsia="Times New Roman"/>
          <w:sz w:val="26"/>
          <w:szCs w:val="26"/>
          <w:lang w:eastAsia="ru-RU"/>
        </w:rPr>
        <w:t xml:space="preserve"> 1 января 2019 года по 31 декабря 2019</w:t>
      </w:r>
      <w:r w:rsidRPr="000865B8">
        <w:rPr>
          <w:rFonts w:eastAsia="Times New Roman"/>
          <w:sz w:val="26"/>
          <w:szCs w:val="26"/>
          <w:lang w:eastAsia="ru-RU"/>
        </w:rPr>
        <w:t xml:space="preserve"> года</w:t>
      </w:r>
    </w:p>
    <w:p w:rsidR="00085A27" w:rsidRPr="00C37E44" w:rsidRDefault="00085A27" w:rsidP="00C37E4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8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1488"/>
        <w:gridCol w:w="1489"/>
      </w:tblGrid>
      <w:tr w:rsidR="00085A27" w:rsidRPr="00C37E44" w:rsidTr="00392E31"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92E3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085A27" w:rsidRPr="00C37E44" w:rsidTr="00392E31">
        <w:trPr>
          <w:trHeight w:val="1451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</w:tr>
      <w:tr w:rsidR="00085A27" w:rsidRPr="00392E31" w:rsidTr="00392E31">
        <w:trPr>
          <w:trHeight w:val="1995"/>
        </w:trPr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Талипова Динара Эдуардовна-директор бюджетного учреждения Ханты-Мансийского автономного округа – Югры «Центр имущественных отношений»</w:t>
            </w:r>
          </w:p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E720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2 225 251,72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712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 xml:space="preserve"> 4</w:t>
            </w:r>
          </w:p>
        </w:tc>
      </w:tr>
      <w:tr w:rsidR="00085A27" w:rsidRPr="00176756" w:rsidTr="00041536">
        <w:trPr>
          <w:trHeight w:val="1549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jc w:val="center"/>
              <w:rPr>
                <w:szCs w:val="24"/>
              </w:rPr>
            </w:pPr>
            <w:r w:rsidRPr="00392E31"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085A27" w:rsidRPr="005642B4" w:rsidTr="00392E31">
        <w:trPr>
          <w:trHeight w:val="645"/>
        </w:trPr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085A27" w:rsidRPr="00392E31" w:rsidRDefault="00085A27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5642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B673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090D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Pr="00392E31" w:rsidRDefault="00085A27" w:rsidP="00090D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85A27" w:rsidRPr="005642B4" w:rsidRDefault="00085A27"/>
    <w:p w:rsidR="00085A27" w:rsidRPr="00A60DFC" w:rsidRDefault="00085A27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085A27" w:rsidRPr="00502200" w:rsidRDefault="00085A27" w:rsidP="00021F57">
      <w:pPr>
        <w:jc w:val="center"/>
        <w:rPr>
          <w:sz w:val="28"/>
        </w:rPr>
      </w:pPr>
      <w:r>
        <w:rPr>
          <w:sz w:val="28"/>
        </w:rPr>
        <w:t>начальника управления земельных отношений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lastRenderedPageBreak/>
        <w:t>Ханты-Мансийского автономного округа – Югры</w:t>
      </w:r>
    </w:p>
    <w:p w:rsidR="00085A27" w:rsidRDefault="00085A27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085A27" w:rsidRDefault="00085A27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148"/>
        <w:gridCol w:w="1134"/>
        <w:gridCol w:w="1559"/>
        <w:gridCol w:w="1418"/>
        <w:gridCol w:w="1275"/>
        <w:gridCol w:w="1418"/>
        <w:gridCol w:w="2977"/>
      </w:tblGrid>
      <w:tr w:rsidR="00085A27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85A27" w:rsidRPr="00FC62B0" w:rsidTr="00F56EAA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F56EAA">
            <w:pPr>
              <w:jc w:val="center"/>
            </w:pPr>
            <w:r>
              <w:t>не имею</w:t>
            </w:r>
          </w:p>
        </w:tc>
      </w:tr>
      <w:tr w:rsidR="00085A27" w:rsidRPr="003855C7" w:rsidTr="00F56EAA">
        <w:trPr>
          <w:trHeight w:val="128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Ведров</w:t>
            </w:r>
          </w:p>
          <w:p w:rsidR="00085A27" w:rsidRPr="000A2B1D" w:rsidRDefault="00085A27" w:rsidP="00045D49">
            <w:pPr>
              <w:jc w:val="center"/>
            </w:pPr>
            <w:r>
              <w:t>Артем Николаевич</w:t>
            </w:r>
          </w:p>
          <w:p w:rsidR="00085A27" w:rsidRPr="000A2B1D" w:rsidRDefault="00085A27" w:rsidP="00045D4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AC38D0">
            <w:pPr>
              <w:jc w:val="center"/>
            </w:pPr>
            <w:r>
              <w:t>2 216 457,68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045D49">
            <w:pPr>
              <w:jc w:val="center"/>
            </w:pPr>
            <w:r>
              <w:t>1200,0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F56EAA">
            <w:pPr>
              <w:jc w:val="center"/>
            </w:pPr>
            <w:r>
              <w:t>Автомобиль легковой:</w:t>
            </w:r>
          </w:p>
          <w:p w:rsidR="00085A27" w:rsidRDefault="00085A27" w:rsidP="00F56EA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</w:p>
          <w:p w:rsidR="00085A27" w:rsidRPr="00F56EAA" w:rsidRDefault="00085A27" w:rsidP="00F56EA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45D49" w:rsidRDefault="00085A27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3855C7" w:rsidRDefault="00085A27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  <w:p w:rsidR="00085A27" w:rsidRPr="003855C7" w:rsidRDefault="00085A27" w:rsidP="00045D49">
            <w:pPr>
              <w:jc w:val="center"/>
            </w:pPr>
            <w:r>
              <w:t>РФ</w:t>
            </w:r>
          </w:p>
          <w:p w:rsidR="00085A27" w:rsidRPr="003855C7" w:rsidRDefault="00085A27" w:rsidP="000C625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3855C7" w:rsidRDefault="00085A27" w:rsidP="00FC62B0">
            <w:pPr>
              <w:jc w:val="center"/>
              <w:rPr>
                <w:lang w:val="en-US"/>
              </w:rPr>
            </w:pPr>
          </w:p>
        </w:tc>
      </w:tr>
      <w:tr w:rsidR="00085A27" w:rsidRPr="003855C7" w:rsidTr="000B3F7D">
        <w:trPr>
          <w:trHeight w:val="1284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1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F56EAA">
            <w:pPr>
              <w:jc w:val="center"/>
            </w:pPr>
            <w:r>
              <w:t>иное транспортное средство:</w:t>
            </w:r>
          </w:p>
          <w:p w:rsidR="00085A27" w:rsidRPr="00F56EAA" w:rsidRDefault="00085A27" w:rsidP="00F56EAA">
            <w:pPr>
              <w:jc w:val="center"/>
            </w:pPr>
            <w:r>
              <w:t>автоприцеп КМЗ -8284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56EAA" w:rsidRDefault="00085A27" w:rsidP="00FC62B0">
            <w:pPr>
              <w:jc w:val="center"/>
            </w:pPr>
          </w:p>
        </w:tc>
      </w:tr>
      <w:tr w:rsidR="00085A27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lastRenderedPageBreak/>
              <w:t>супруга</w:t>
            </w:r>
          </w:p>
          <w:p w:rsidR="00085A27" w:rsidRDefault="00085A27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0,01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194686,0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F56EAA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несовершеннолетний ребенок</w:t>
            </w:r>
          </w:p>
          <w:p w:rsidR="00085A27" w:rsidRDefault="00085A27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AC38D0">
            <w:pPr>
              <w:jc w:val="center"/>
            </w:pPr>
            <w:r>
              <w:t>385 538,03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3855C7" w:rsidTr="00F56EAA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несовершеннолетний ребенок</w:t>
            </w:r>
          </w:p>
          <w:p w:rsidR="00085A27" w:rsidRDefault="00085A27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Default="00085A27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</w:tr>
    </w:tbl>
    <w:p w:rsidR="00085A27" w:rsidRPr="00F56EAA" w:rsidRDefault="00085A27" w:rsidP="00045D49">
      <w:pPr>
        <w:tabs>
          <w:tab w:val="left" w:pos="9923"/>
        </w:tabs>
        <w:jc w:val="center"/>
        <w:rPr>
          <w:sz w:val="28"/>
        </w:rPr>
      </w:pPr>
    </w:p>
    <w:p w:rsidR="00085A27" w:rsidRPr="00A60DFC" w:rsidRDefault="00085A27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начальника управления корпоративной политики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085A27" w:rsidRDefault="00085A27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085A27" w:rsidRDefault="00085A27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085A27" w:rsidRDefault="00085A27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418"/>
        <w:gridCol w:w="1276"/>
        <w:gridCol w:w="1275"/>
        <w:gridCol w:w="1418"/>
        <w:gridCol w:w="2977"/>
      </w:tblGrid>
      <w:tr w:rsidR="00085A27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>
              <w:lastRenderedPageBreak/>
              <w:t>(складочных) капиталах организаций)*</w:t>
            </w:r>
          </w:p>
        </w:tc>
      </w:tr>
      <w:tr w:rsidR="00085A27" w:rsidRPr="00FC62B0" w:rsidTr="009D67D9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9D67D9">
            <w:pPr>
              <w:jc w:val="center"/>
            </w:pPr>
            <w:r>
              <w:t>не имеет</w:t>
            </w:r>
          </w:p>
        </w:tc>
      </w:tr>
      <w:tr w:rsidR="00085A27" w:rsidRPr="00FC62B0" w:rsidTr="007707E2">
        <w:trPr>
          <w:trHeight w:val="8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9D67D9">
            <w:pPr>
              <w:jc w:val="center"/>
            </w:pPr>
          </w:p>
          <w:p w:rsidR="00085A27" w:rsidRDefault="00085A27" w:rsidP="009D67D9">
            <w:pPr>
              <w:jc w:val="center"/>
            </w:pPr>
            <w:r>
              <w:t>Зюзев</w:t>
            </w:r>
          </w:p>
          <w:p w:rsidR="00085A27" w:rsidRDefault="00085A27" w:rsidP="009D67D9">
            <w:pPr>
              <w:jc w:val="center"/>
            </w:pPr>
            <w:r>
              <w:t>Илья</w:t>
            </w:r>
          </w:p>
          <w:p w:rsidR="00085A27" w:rsidRPr="000A2B1D" w:rsidRDefault="00085A27" w:rsidP="009D67D9">
            <w:pPr>
              <w:jc w:val="center"/>
            </w:pPr>
            <w:r>
              <w:t>Михайлович</w:t>
            </w:r>
          </w:p>
          <w:p w:rsidR="00085A27" w:rsidRPr="000A2B1D" w:rsidRDefault="00085A27" w:rsidP="009D67D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9D67D9">
            <w:pPr>
              <w:jc w:val="center"/>
            </w:pPr>
          </w:p>
          <w:p w:rsidR="00085A27" w:rsidRPr="00DC59B9" w:rsidRDefault="00085A27" w:rsidP="00DC59B9">
            <w:pPr>
              <w:jc w:val="center"/>
            </w:pPr>
            <w:r>
              <w:t>7 442 404</w:t>
            </w:r>
            <w:r w:rsidRPr="00C4600E">
              <w:t>,</w:t>
            </w:r>
            <w:r>
              <w:t>47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412109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  <w:p w:rsidR="00085A27" w:rsidRPr="000A2B1D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B840C9" w:rsidRDefault="00085A27" w:rsidP="00B840C9">
            <w:pPr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55707F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9D67D9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0A2B1D" w:rsidRDefault="00085A27" w:rsidP="009D67D9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0A2B1D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30,0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A60DFC" w:rsidRDefault="00085A27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95,1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A60DFC" w:rsidRDefault="00085A27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39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84,2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A60DFC" w:rsidRDefault="00085A27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24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26,5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5A27" w:rsidRPr="00A27F09" w:rsidRDefault="00085A27" w:rsidP="00A27F09">
            <w:pPr>
              <w:jc w:val="center"/>
            </w:pPr>
            <w:r>
              <w:t xml:space="preserve">Автомобиль легковой </w:t>
            </w:r>
            <w:r w:rsidRPr="00B840C9">
              <w:t>НИССАН</w:t>
            </w:r>
            <w:r w:rsidRPr="00A27F09">
              <w:t xml:space="preserve"> </w:t>
            </w:r>
            <w:r>
              <w:rPr>
                <w:lang w:val="en-US"/>
              </w:rPr>
              <w:t>X</w:t>
            </w:r>
            <w:r w:rsidRPr="00A27F0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36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22,5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FC62B0" w:rsidRDefault="00085A27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23,8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85A27" w:rsidRPr="00A60DFC" w:rsidRDefault="00085A27" w:rsidP="00FC62B0">
            <w:pPr>
              <w:jc w:val="center"/>
            </w:pPr>
          </w:p>
        </w:tc>
      </w:tr>
      <w:tr w:rsidR="00085A27" w:rsidRPr="00FC62B0" w:rsidTr="007707E2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 w:rsidRPr="0069715D">
              <w:t>несовершеннолетний ребенок</w:t>
            </w:r>
          </w:p>
          <w:p w:rsidR="00085A27" w:rsidRPr="0069715D" w:rsidRDefault="00085A27" w:rsidP="00FC62B0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не имеет</w:t>
            </w:r>
          </w:p>
        </w:tc>
      </w:tr>
      <w:tr w:rsidR="00085A27" w:rsidRPr="00FC62B0" w:rsidTr="007707E2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Pr="0069715D" w:rsidRDefault="00085A27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941801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085A27" w:rsidRDefault="00085A27" w:rsidP="00FC62B0">
            <w:pPr>
              <w:jc w:val="center"/>
            </w:pPr>
            <w:r>
              <w:t>не имеет</w:t>
            </w:r>
          </w:p>
        </w:tc>
      </w:tr>
    </w:tbl>
    <w:p w:rsidR="00085A27" w:rsidRPr="00A60DFC" w:rsidRDefault="00085A27" w:rsidP="000A2B1D">
      <w:pPr>
        <w:tabs>
          <w:tab w:val="left" w:pos="9923"/>
        </w:tabs>
        <w:jc w:val="center"/>
        <w:rPr>
          <w:sz w:val="28"/>
        </w:rPr>
      </w:pPr>
    </w:p>
    <w:p w:rsidR="00085A27" w:rsidRPr="00277CDA" w:rsidRDefault="00085A27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lastRenderedPageBreak/>
        <w:t>Сведения</w:t>
      </w:r>
    </w:p>
    <w:p w:rsidR="00085A27" w:rsidRPr="00277CDA" w:rsidRDefault="00085A27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о доходах, об имуществе и обязательствах</w:t>
      </w:r>
    </w:p>
    <w:p w:rsidR="00085A27" w:rsidRPr="00277CDA" w:rsidRDefault="00085A27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085A27" w:rsidRPr="00277CDA" w:rsidRDefault="00085A27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за период с 1 января 2019 года по 31 декабря 2019 года</w:t>
      </w:r>
    </w:p>
    <w:p w:rsidR="00085A27" w:rsidRPr="00277CDA" w:rsidRDefault="00085A27" w:rsidP="00543060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701"/>
        <w:gridCol w:w="1842"/>
        <w:gridCol w:w="1418"/>
        <w:gridCol w:w="1134"/>
        <w:gridCol w:w="1134"/>
        <w:gridCol w:w="1753"/>
        <w:gridCol w:w="1223"/>
        <w:gridCol w:w="1277"/>
        <w:gridCol w:w="1134"/>
      </w:tblGrid>
      <w:tr w:rsidR="00085A27" w:rsidRPr="00277CDA" w:rsidTr="007F0DF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43060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85A27" w:rsidRPr="00277CDA" w:rsidTr="007F0DF8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 xml:space="preserve">транспортные средства </w:t>
            </w:r>
            <w:r w:rsidRPr="00277CDA">
              <w:rPr>
                <w:szCs w:val="24"/>
              </w:rPr>
              <w:br/>
              <w:t>(вид, марка)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страна расположения</w:t>
            </w:r>
          </w:p>
        </w:tc>
      </w:tr>
      <w:tr w:rsidR="00085A27" w:rsidRPr="00277CDA" w:rsidTr="007F0DF8">
        <w:trPr>
          <w:trHeight w:val="944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E86F2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 xml:space="preserve">Кинцле Эдуард Эмильевич, исполнительный директор Автономной некоммерческой организации «Центр по </w:t>
            </w:r>
            <w:r w:rsidRPr="00277CDA">
              <w:rPr>
                <w:szCs w:val="24"/>
              </w:rPr>
              <w:lastRenderedPageBreak/>
              <w:t>реализации национальных проектов инфраструктурного развития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6F70B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lastRenderedPageBreak/>
              <w:t>4 690 649,57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D9499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58,3</w:t>
            </w:r>
          </w:p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  <w:p w:rsidR="00085A27" w:rsidRPr="00277CDA" w:rsidRDefault="00085A27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легковой автомобиль Toyota VOXY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</w:tr>
      <w:tr w:rsidR="00085A27" w:rsidRPr="00277CDA" w:rsidTr="007F0DF8">
        <w:trPr>
          <w:trHeight w:val="85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 xml:space="preserve">легковой автомобиль KIA </w:t>
            </w:r>
            <w:r w:rsidRPr="00277CDA">
              <w:rPr>
                <w:szCs w:val="24"/>
                <w:lang w:val="en-US"/>
              </w:rPr>
              <w:t>QLE</w:t>
            </w:r>
            <w:r w:rsidRPr="00277CDA">
              <w:rPr>
                <w:szCs w:val="24"/>
              </w:rPr>
              <w:t xml:space="preserve"> (</w:t>
            </w:r>
            <w:r w:rsidRPr="00277CDA">
              <w:rPr>
                <w:szCs w:val="24"/>
                <w:lang w:val="en-US"/>
              </w:rPr>
              <w:t>Sportage</w:t>
            </w:r>
            <w:r w:rsidRPr="00277CDA">
              <w:rPr>
                <w:szCs w:val="24"/>
              </w:rPr>
              <w:t>)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rPr>
          <w:trHeight w:val="193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>KIA Venga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>Гайченцева Ирина Александровна, генеральный директор Фонда «Центр координации поддержки экспортно-ориентированных субъектов малого и среднего предпринимательства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27" w:rsidRPr="00277CDA" w:rsidRDefault="00085A27" w:rsidP="00E05F7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3 590 820,48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</w:tr>
      <w:tr w:rsidR="00085A27" w:rsidRPr="00277CDA" w:rsidTr="007F0DF8">
        <w:trPr>
          <w:trHeight w:val="1196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A32D66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5 805 221,48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долевая (138/1</w:t>
            </w:r>
            <w:r w:rsidRPr="00277CDA">
              <w:rPr>
                <w:szCs w:val="24"/>
                <w:lang w:val="en-US"/>
              </w:rPr>
              <w:t>80</w:t>
            </w:r>
            <w:r w:rsidRPr="00277CDA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277CD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>LEXUS RX300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</w:tr>
      <w:tr w:rsidR="00085A27" w:rsidRPr="00277CDA" w:rsidTr="008F59FB">
        <w:trPr>
          <w:trHeight w:val="850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 xml:space="preserve">Дарибабина Елена Владимировна, генеральный директор Югорского фонда </w:t>
            </w:r>
            <w:r w:rsidRPr="00277CDA">
              <w:rPr>
                <w:szCs w:val="24"/>
              </w:rPr>
              <w:lastRenderedPageBreak/>
              <w:t>капитального ремонта многоквартирных домов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lastRenderedPageBreak/>
              <w:t>5 324 746,52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86B1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76,8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</w:tr>
      <w:tr w:rsidR="00085A27" w:rsidRPr="00277CDA" w:rsidTr="008F59FB">
        <w:trPr>
          <w:trHeight w:val="53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8F59FB">
        <w:trPr>
          <w:trHeight w:val="551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34A64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>Кандаков Илья Сергеевич, генеральный директор Фонда научно-технологического развития Ханты-Мансийского автономного округа –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6A7FE3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19 627 056,28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>BMW X6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</w:tr>
      <w:tr w:rsidR="00085A27" w:rsidRPr="00277CDA" w:rsidTr="007F0DF8">
        <w:trPr>
          <w:trHeight w:val="65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281,7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>AUDI Q7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>HYUNDAI CRETA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>Самохвалов Яков Андреевич, генеральный директор Фонда «Центр гражданских и социальных инициатив Югры»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A8124F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3</w:t>
            </w:r>
            <w:r w:rsidRPr="00277CDA">
              <w:rPr>
                <w:szCs w:val="24"/>
              </w:rPr>
              <w:t> </w:t>
            </w:r>
            <w:r w:rsidRPr="00277CDA">
              <w:rPr>
                <w:szCs w:val="24"/>
                <w:lang w:val="en-US"/>
              </w:rPr>
              <w:t>611</w:t>
            </w:r>
            <w:r w:rsidRPr="00277CDA">
              <w:rPr>
                <w:szCs w:val="24"/>
              </w:rPr>
              <w:t> </w:t>
            </w:r>
            <w:r w:rsidRPr="00277CDA">
              <w:rPr>
                <w:szCs w:val="24"/>
                <w:lang w:val="en-US"/>
              </w:rPr>
              <w:t>848</w:t>
            </w:r>
            <w:r w:rsidRPr="00277CDA">
              <w:rPr>
                <w:szCs w:val="24"/>
              </w:rPr>
              <w:t>,</w:t>
            </w:r>
            <w:r w:rsidRPr="00277CDA">
              <w:rPr>
                <w:szCs w:val="24"/>
                <w:lang w:val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</w:tr>
      <w:tr w:rsidR="00085A27" w:rsidRPr="00277CDA" w:rsidTr="007F0DF8">
        <w:trPr>
          <w:trHeight w:val="726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 xml:space="preserve">Малыхин Виталий Викторович, генеральный директор Автономной некоммерческой организации «Моя </w:t>
            </w:r>
            <w:r w:rsidRPr="00277CDA">
              <w:rPr>
                <w:szCs w:val="24"/>
              </w:rPr>
              <w:lastRenderedPageBreak/>
              <w:t>история»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lastRenderedPageBreak/>
              <w:t>1 788 931,98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2526D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</w:tr>
      <w:tr w:rsidR="00085A27" w:rsidRPr="00277CDA" w:rsidTr="007F0DF8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CD4CCF">
        <w:trPr>
          <w:trHeight w:val="1381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3A314D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277CDA">
              <w:rPr>
                <w:szCs w:val="24"/>
              </w:rPr>
              <w:t>Павлов Михаил Александрович, исполнительный директор Фонда защиты прав граждан участников долевого строительства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5 765 560,25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BE684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</w:tr>
      <w:tr w:rsidR="00085A27" w:rsidRPr="00277CDA" w:rsidTr="00CD4CCF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3A314D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50A5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277CDA">
              <w:rPr>
                <w:szCs w:val="24"/>
              </w:rPr>
              <w:t>Генкель Роман Александрович, генеральный директора Фонда развития Ханты-Мансийского автономного округа –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AE6DF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5 865 236,17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277CDA">
              <w:rPr>
                <w:szCs w:val="24"/>
                <w:lang w:val="en-US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</w:tr>
      <w:tr w:rsidR="00085A27" w:rsidRPr="00277CDA" w:rsidTr="007F0DF8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085A27" w:rsidRPr="00277CDA" w:rsidTr="007F0DF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277CDA">
              <w:rPr>
                <w:szCs w:val="24"/>
              </w:rPr>
              <w:t>Стручков Сергей Георгиевич, генеральный директор Фонда поддержки предпринимательства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4 900 315,42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 xml:space="preserve">легковой автомобиль </w:t>
            </w:r>
            <w:r w:rsidRPr="00277CDA">
              <w:rPr>
                <w:szCs w:val="24"/>
                <w:lang w:val="en-US"/>
              </w:rPr>
              <w:t xml:space="preserve">BMW </w:t>
            </w:r>
            <w:r w:rsidRPr="00277CDA">
              <w:rPr>
                <w:szCs w:val="24"/>
              </w:rPr>
              <w:t>3/1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</w:tr>
      <w:tr w:rsidR="00085A27" w:rsidRPr="00083DEE" w:rsidTr="007F0DF8">
        <w:trPr>
          <w:trHeight w:val="166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277CDA">
              <w:rPr>
                <w:szCs w:val="24"/>
              </w:rPr>
              <w:t xml:space="preserve">Клягина Варвара Николаевна, исполнительный директор Окружного фонда </w:t>
            </w:r>
            <w:r w:rsidRPr="00277CDA">
              <w:rPr>
                <w:szCs w:val="24"/>
              </w:rPr>
              <w:lastRenderedPageBreak/>
              <w:t>развития жилищного строительства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761F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lastRenderedPageBreak/>
              <w:t>8 505 556,68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153E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153E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277CDA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7" w:rsidRPr="001D2C9C" w:rsidRDefault="00085A27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77CDA">
              <w:rPr>
                <w:szCs w:val="24"/>
              </w:rPr>
              <w:t>-</w:t>
            </w:r>
          </w:p>
        </w:tc>
      </w:tr>
    </w:tbl>
    <w:p w:rsidR="00085A27" w:rsidRDefault="00085A27"/>
    <w:p w:rsidR="00085A27" w:rsidRPr="009A0A03" w:rsidRDefault="00085A27" w:rsidP="009B74F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A0A03">
        <w:rPr>
          <w:sz w:val="22"/>
          <w:szCs w:val="22"/>
        </w:rPr>
        <w:t>Приложение 2</w:t>
      </w:r>
    </w:p>
    <w:p w:rsidR="00085A27" w:rsidRPr="009A0A03" w:rsidRDefault="00085A27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к распоряжению Правительства</w:t>
      </w:r>
    </w:p>
    <w:p w:rsidR="00085A27" w:rsidRPr="009A0A03" w:rsidRDefault="00085A27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Ханты-Мансийского автономного округа – Югры</w:t>
      </w:r>
    </w:p>
    <w:p w:rsidR="00085A27" w:rsidRPr="009A0A03" w:rsidRDefault="00085A27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от 29 декабря 2012 года № 795-рп</w:t>
      </w:r>
    </w:p>
    <w:p w:rsidR="00085A27" w:rsidRDefault="00085A27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085A27" w:rsidRPr="009A0A03" w:rsidRDefault="00085A27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085A27" w:rsidRPr="009A0A03" w:rsidRDefault="00085A27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Сведения</w:t>
      </w:r>
    </w:p>
    <w:p w:rsidR="00085A27" w:rsidRDefault="00085A27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 xml:space="preserve">о доходах, об имуществе и обязательствах имущественного характера руководителей хозяйственных обществ </w:t>
      </w:r>
    </w:p>
    <w:p w:rsidR="00085A27" w:rsidRPr="009A0A03" w:rsidRDefault="00085A27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BA69CB">
        <w:rPr>
          <w:sz w:val="22"/>
          <w:szCs w:val="22"/>
        </w:rPr>
        <w:t>акциями которых владеет Ханты-Мансийский автономный округ – Югра</w:t>
      </w:r>
      <w:r w:rsidRPr="009A0A03">
        <w:rPr>
          <w:sz w:val="22"/>
          <w:szCs w:val="22"/>
        </w:rPr>
        <w:t xml:space="preserve"> </w:t>
      </w:r>
    </w:p>
    <w:p w:rsidR="00085A27" w:rsidRPr="009A0A03" w:rsidRDefault="00085A27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9A0A03">
        <w:rPr>
          <w:sz w:val="22"/>
          <w:szCs w:val="22"/>
        </w:rPr>
        <w:t xml:space="preserve"> года</w:t>
      </w:r>
    </w:p>
    <w:p w:rsidR="00085A27" w:rsidRPr="009A0A03" w:rsidRDefault="00085A27">
      <w:pPr>
        <w:rPr>
          <w:sz w:val="22"/>
          <w:szCs w:val="22"/>
        </w:rPr>
      </w:pPr>
    </w:p>
    <w:tbl>
      <w:tblPr>
        <w:tblW w:w="1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983"/>
        <w:gridCol w:w="987"/>
        <w:gridCol w:w="1134"/>
        <w:gridCol w:w="1430"/>
        <w:gridCol w:w="992"/>
        <w:gridCol w:w="1134"/>
        <w:gridCol w:w="1714"/>
        <w:gridCol w:w="1559"/>
      </w:tblGrid>
      <w:tr w:rsidR="00085A27" w:rsidRPr="009A0A03" w:rsidTr="00B25684">
        <w:trPr>
          <w:jc w:val="center"/>
        </w:trPr>
        <w:tc>
          <w:tcPr>
            <w:tcW w:w="3256" w:type="dxa"/>
            <w:vMerge w:val="restart"/>
          </w:tcPr>
          <w:p w:rsidR="00085A27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63" w:type="dxa"/>
            <w:gridSpan w:val="4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/>
          </w:tcPr>
          <w:p w:rsidR="00085A27" w:rsidRPr="009A0A03" w:rsidRDefault="00085A27" w:rsidP="009B74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085A27" w:rsidRPr="009A0A03" w:rsidRDefault="00085A27" w:rsidP="009B74FE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85A27" w:rsidRPr="009A0A03" w:rsidRDefault="00085A27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</w:tcPr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Валей Анатолий Прокопьевич, </w:t>
            </w:r>
            <w:r w:rsidRPr="009A0A03">
              <w:rPr>
                <w:sz w:val="22"/>
                <w:szCs w:val="22"/>
              </w:rPr>
              <w:lastRenderedPageBreak/>
              <w:t xml:space="preserve">генеральный директор </w:t>
            </w:r>
          </w:p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«Саранпаульская оленеводческая компания»</w:t>
            </w:r>
          </w:p>
        </w:tc>
        <w:tc>
          <w:tcPr>
            <w:tcW w:w="1559" w:type="dxa"/>
          </w:tcPr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83" w:type="dxa"/>
          </w:tcPr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87" w:type="dxa"/>
          </w:tcPr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1134" w:type="dxa"/>
          </w:tcPr>
          <w:p w:rsidR="00085A27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085A27" w:rsidRDefault="00085A27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9A0A03">
              <w:rPr>
                <w:sz w:val="22"/>
                <w:szCs w:val="22"/>
              </w:rPr>
              <w:t xml:space="preserve"> </w:t>
            </w:r>
          </w:p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Л-200</w:t>
            </w:r>
          </w:p>
        </w:tc>
        <w:tc>
          <w:tcPr>
            <w:tcW w:w="1559" w:type="dxa"/>
          </w:tcPr>
          <w:p w:rsidR="00085A27" w:rsidRDefault="00085A27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085A27" w:rsidRPr="00D24EE1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2 117 699,75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 w:val="restart"/>
          </w:tcPr>
          <w:p w:rsidR="00085A27" w:rsidRDefault="00085A27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  <w:p w:rsidR="00085A27" w:rsidRDefault="00085A27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Дубовенко </w:t>
            </w:r>
          </w:p>
          <w:p w:rsidR="00085A27" w:rsidRDefault="00085A27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Валерий Владимирович, </w:t>
            </w:r>
          </w:p>
          <w:p w:rsidR="00085A27" w:rsidRPr="009A0A03" w:rsidRDefault="00085A27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генеральный директор</w:t>
            </w:r>
            <w:r>
              <w:rPr>
                <w:sz w:val="22"/>
                <w:szCs w:val="22"/>
              </w:rPr>
              <w:t xml:space="preserve"> </w:t>
            </w:r>
            <w:r w:rsidRPr="009A0A03">
              <w:rPr>
                <w:sz w:val="22"/>
                <w:szCs w:val="22"/>
              </w:rPr>
              <w:t>АО «Когалымгоргаз»</w:t>
            </w:r>
          </w:p>
        </w:tc>
        <w:tc>
          <w:tcPr>
            <w:tcW w:w="1559" w:type="dxa"/>
          </w:tcPr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954</w:t>
            </w:r>
          </w:p>
        </w:tc>
        <w:tc>
          <w:tcPr>
            <w:tcW w:w="1134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ВАЗ 32121 3</w:t>
            </w:r>
          </w:p>
        </w:tc>
        <w:tc>
          <w:tcPr>
            <w:tcW w:w="1559" w:type="dxa"/>
          </w:tcPr>
          <w:p w:rsidR="00085A27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1 807 765,47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1019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085A27" w:rsidRPr="009A0A03" w:rsidRDefault="00085A27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85A27" w:rsidRPr="009A0A03" w:rsidRDefault="00085A27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 w:val="restart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5663" w:type="dxa"/>
            <w:gridSpan w:val="4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  <w:vMerge/>
          </w:tcPr>
          <w:p w:rsidR="00085A27" w:rsidRPr="009A0A03" w:rsidRDefault="00085A27" w:rsidP="00486A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085A27" w:rsidRPr="009A0A03" w:rsidRDefault="00085A27" w:rsidP="00486A6D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5A27" w:rsidRPr="009A0A03" w:rsidTr="00B25684">
        <w:trPr>
          <w:jc w:val="center"/>
        </w:trPr>
        <w:tc>
          <w:tcPr>
            <w:tcW w:w="3256" w:type="dxa"/>
          </w:tcPr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Сдобникова </w:t>
            </w:r>
          </w:p>
          <w:p w:rsidR="00085A27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Ольга Ивановна, генеральный </w:t>
            </w:r>
            <w:r w:rsidRPr="009A0A03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«Реабилитационно-технический центр»</w:t>
            </w:r>
          </w:p>
        </w:tc>
        <w:tc>
          <w:tcPr>
            <w:tcW w:w="1559" w:type="dxa"/>
          </w:tcPr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83" w:type="dxa"/>
          </w:tcPr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долевая, 1/4</w:t>
            </w:r>
          </w:p>
        </w:tc>
        <w:tc>
          <w:tcPr>
            <w:tcW w:w="987" w:type="dxa"/>
          </w:tcPr>
          <w:p w:rsidR="00085A27" w:rsidRPr="009A0A03" w:rsidRDefault="00085A27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130,8</w:t>
            </w:r>
          </w:p>
        </w:tc>
        <w:tc>
          <w:tcPr>
            <w:tcW w:w="1134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1467</w:t>
            </w:r>
          </w:p>
        </w:tc>
        <w:tc>
          <w:tcPr>
            <w:tcW w:w="1134" w:type="dxa"/>
          </w:tcPr>
          <w:p w:rsidR="00085A27" w:rsidRPr="009A0A03" w:rsidRDefault="00085A27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085A27" w:rsidRPr="009A0A03" w:rsidRDefault="00085A27" w:rsidP="000D4BB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9A0A03">
              <w:rPr>
                <w:sz w:val="22"/>
                <w:szCs w:val="22"/>
                <w:lang w:val="en-US"/>
              </w:rPr>
              <w:t>Ma</w:t>
            </w:r>
            <w:r>
              <w:rPr>
                <w:sz w:val="22"/>
                <w:szCs w:val="22"/>
                <w:lang w:val="en-US"/>
              </w:rPr>
              <w:t>z</w:t>
            </w:r>
            <w:r w:rsidRPr="009A0A03">
              <w:rPr>
                <w:sz w:val="22"/>
                <w:szCs w:val="22"/>
                <w:lang w:val="en-US"/>
              </w:rPr>
              <w:t>da CX 5</w:t>
            </w:r>
          </w:p>
        </w:tc>
        <w:tc>
          <w:tcPr>
            <w:tcW w:w="1559" w:type="dxa"/>
          </w:tcPr>
          <w:p w:rsidR="00085A27" w:rsidRPr="009A0A03" w:rsidRDefault="00085A27" w:rsidP="00797E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2 659 110,62</w:t>
            </w:r>
          </w:p>
        </w:tc>
      </w:tr>
      <w:tr w:rsidR="00085A27" w:rsidRPr="00F615DB" w:rsidTr="002E31FB">
        <w:trPr>
          <w:jc w:val="center"/>
        </w:trPr>
        <w:tc>
          <w:tcPr>
            <w:tcW w:w="3256" w:type="dxa"/>
          </w:tcPr>
          <w:p w:rsidR="00085A27" w:rsidRPr="002E31FB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Павлов Павел Васильевич, генеральный директор АО «Югорский рыбоводный завод»</w:t>
            </w:r>
          </w:p>
        </w:tc>
        <w:tc>
          <w:tcPr>
            <w:tcW w:w="1559" w:type="dxa"/>
          </w:tcPr>
          <w:p w:rsidR="00085A27" w:rsidRPr="002E31FB" w:rsidRDefault="00085A27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085A27" w:rsidRPr="002E31FB" w:rsidRDefault="00085A27" w:rsidP="002E31F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987" w:type="dxa"/>
          </w:tcPr>
          <w:p w:rsidR="00085A27" w:rsidRPr="002E31FB" w:rsidRDefault="00085A27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</w:tcPr>
          <w:p w:rsidR="00085A27" w:rsidRPr="002E31FB" w:rsidRDefault="00085A27" w:rsidP="00D2030E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2E31FB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85A27" w:rsidRPr="002E31FB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75,1</w:t>
            </w:r>
          </w:p>
        </w:tc>
        <w:tc>
          <w:tcPr>
            <w:tcW w:w="1134" w:type="dxa"/>
          </w:tcPr>
          <w:p w:rsidR="00085A27" w:rsidRPr="002E31FB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2E31FB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085A27" w:rsidRPr="00F615DB" w:rsidRDefault="00085A27" w:rsidP="004340A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85A27" w:rsidRPr="00F615DB" w:rsidRDefault="00085A27" w:rsidP="004340A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2E31FB">
              <w:rPr>
                <w:sz w:val="22"/>
                <w:szCs w:val="22"/>
              </w:rPr>
              <w:t>4 623 889,16</w:t>
            </w:r>
          </w:p>
        </w:tc>
      </w:tr>
      <w:tr w:rsidR="00085A27" w:rsidRPr="00F615DB" w:rsidTr="00B25684">
        <w:trPr>
          <w:jc w:val="center"/>
        </w:trPr>
        <w:tc>
          <w:tcPr>
            <w:tcW w:w="3256" w:type="dxa"/>
          </w:tcPr>
          <w:p w:rsidR="00085A27" w:rsidRPr="00661016" w:rsidRDefault="00085A27" w:rsidP="00720040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Елизаров Алексей Сергеевич, генеральный директор АО «Издательский дом «Новости Югры»</w:t>
            </w:r>
          </w:p>
        </w:tc>
        <w:tc>
          <w:tcPr>
            <w:tcW w:w="1559" w:type="dxa"/>
          </w:tcPr>
          <w:p w:rsidR="00085A27" w:rsidRPr="00661016" w:rsidRDefault="00085A27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085A27" w:rsidRPr="00661016" w:rsidRDefault="00085A27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085A27" w:rsidRPr="00661016" w:rsidRDefault="00085A27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</w:tcPr>
          <w:p w:rsidR="00085A27" w:rsidRPr="00661016" w:rsidRDefault="00085A27" w:rsidP="00D2030E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085A27" w:rsidRPr="00661016" w:rsidRDefault="00085A27" w:rsidP="0072004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85A27" w:rsidRPr="00661016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</w:tcPr>
          <w:p w:rsidR="00085A27" w:rsidRPr="00661016" w:rsidRDefault="00085A27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661016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085A27" w:rsidRPr="00661016" w:rsidRDefault="00085A27" w:rsidP="004340A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661016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559" w:type="dxa"/>
          </w:tcPr>
          <w:p w:rsidR="00085A27" w:rsidRPr="00661016" w:rsidRDefault="00085A27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2 141 855,29</w:t>
            </w:r>
          </w:p>
        </w:tc>
      </w:tr>
    </w:tbl>
    <w:p w:rsidR="00085A27" w:rsidRPr="009A0A03" w:rsidRDefault="00085A27">
      <w:pPr>
        <w:rPr>
          <w:sz w:val="22"/>
          <w:szCs w:val="22"/>
        </w:rPr>
      </w:pPr>
    </w:p>
    <w:p w:rsidR="00085A27" w:rsidRDefault="00085A27">
      <w:pPr>
        <w:spacing w:after="0" w:line="240" w:lineRule="auto"/>
      </w:pPr>
      <w:r>
        <w:br w:type="page"/>
      </w:r>
    </w:p>
    <w:p w:rsidR="00085A27" w:rsidRPr="00265984" w:rsidRDefault="00085A27" w:rsidP="00265984">
      <w:pPr>
        <w:spacing w:line="240" w:lineRule="auto"/>
        <w:jc w:val="center"/>
        <w:rPr>
          <w:szCs w:val="24"/>
        </w:rPr>
      </w:pPr>
      <w:r w:rsidRPr="00265984">
        <w:rPr>
          <w:szCs w:val="24"/>
        </w:rPr>
        <w:lastRenderedPageBreak/>
        <w:t>Информация о среднемесячной заработной плате руководителя, его заместителей, главного бухгалтера бюджетного учреждения</w:t>
      </w:r>
      <w:r>
        <w:rPr>
          <w:szCs w:val="24"/>
        </w:rPr>
        <w:t xml:space="preserve"> </w:t>
      </w:r>
      <w:r w:rsidRPr="00265984">
        <w:rPr>
          <w:szCs w:val="24"/>
        </w:rPr>
        <w:t>Ханты-Мансийского автономного округа – Югры</w:t>
      </w:r>
      <w:r>
        <w:rPr>
          <w:szCs w:val="24"/>
        </w:rPr>
        <w:t xml:space="preserve"> </w:t>
      </w:r>
      <w:r w:rsidRPr="00265984">
        <w:rPr>
          <w:szCs w:val="24"/>
        </w:rPr>
        <w:t>«Центр имущественных отношений»</w:t>
      </w:r>
    </w:p>
    <w:p w:rsidR="00085A27" w:rsidRPr="00265984" w:rsidRDefault="00085A27" w:rsidP="00106C52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2019</w:t>
      </w:r>
      <w:r w:rsidRPr="00265984">
        <w:rPr>
          <w:szCs w:val="24"/>
        </w:rPr>
        <w:t xml:space="preserve"> год</w:t>
      </w:r>
    </w:p>
    <w:tbl>
      <w:tblPr>
        <w:tblStyle w:val="a8"/>
        <w:tblW w:w="9639" w:type="dxa"/>
        <w:tblInd w:w="-142" w:type="dxa"/>
        <w:tblLook w:val="04A0" w:firstRow="1" w:lastRow="0" w:firstColumn="1" w:lastColumn="0" w:noHBand="0" w:noVBand="1"/>
      </w:tblPr>
      <w:tblGrid>
        <w:gridCol w:w="563"/>
        <w:gridCol w:w="3119"/>
        <w:gridCol w:w="2409"/>
        <w:gridCol w:w="3548"/>
      </w:tblGrid>
      <w:tr w:rsidR="00085A27" w:rsidTr="002426B9">
        <w:tc>
          <w:tcPr>
            <w:tcW w:w="563" w:type="dxa"/>
          </w:tcPr>
          <w:p w:rsidR="00085A27" w:rsidRPr="00265984" w:rsidRDefault="00085A27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085A27" w:rsidRPr="00265984" w:rsidRDefault="00085A27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265984">
              <w:rPr>
                <w:rFonts w:cs="Times New Roman"/>
                <w:sz w:val="24"/>
                <w:szCs w:val="24"/>
              </w:rPr>
              <w:t>олжность</w:t>
            </w:r>
            <w:r>
              <w:rPr>
                <w:rFonts w:cs="Times New Roman"/>
                <w:sz w:val="24"/>
                <w:szCs w:val="24"/>
              </w:rPr>
              <w:t xml:space="preserve"> лица, в отношении которого представляется информация</w:t>
            </w:r>
          </w:p>
        </w:tc>
        <w:tc>
          <w:tcPr>
            <w:tcW w:w="2409" w:type="dxa"/>
          </w:tcPr>
          <w:p w:rsidR="00085A27" w:rsidRPr="00265984" w:rsidRDefault="00085A27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3548" w:type="dxa"/>
          </w:tcPr>
          <w:p w:rsidR="00085A27" w:rsidRPr="00265984" w:rsidRDefault="00085A27" w:rsidP="00265984">
            <w:pPr>
              <w:spacing w:after="0" w:line="24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cs="Times New Roman"/>
                <w:sz w:val="24"/>
                <w:szCs w:val="24"/>
              </w:rPr>
              <w:t>, рассчитываемая за календарный год,</w:t>
            </w:r>
            <w:r w:rsidRPr="0026598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рублей</w:t>
            </w:r>
          </w:p>
        </w:tc>
      </w:tr>
      <w:tr w:rsidR="00085A27" w:rsidTr="002426B9">
        <w:trPr>
          <w:trHeight w:hRule="exact" w:val="566"/>
        </w:trPr>
        <w:tc>
          <w:tcPr>
            <w:tcW w:w="563" w:type="dxa"/>
          </w:tcPr>
          <w:p w:rsidR="00085A27" w:rsidRDefault="00085A27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85A27" w:rsidRDefault="00085A27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856109">
              <w:rPr>
                <w:rFonts w:cs="Times New Roman"/>
                <w:sz w:val="24"/>
                <w:szCs w:val="24"/>
              </w:rPr>
              <w:t>иректор</w:t>
            </w:r>
          </w:p>
        </w:tc>
        <w:tc>
          <w:tcPr>
            <w:tcW w:w="2409" w:type="dxa"/>
          </w:tcPr>
          <w:p w:rsidR="00085A27" w:rsidRDefault="00085A27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Талипова Динара Эдуардовна</w:t>
            </w:r>
          </w:p>
        </w:tc>
        <w:tc>
          <w:tcPr>
            <w:tcW w:w="3548" w:type="dxa"/>
          </w:tcPr>
          <w:p w:rsidR="00085A27" w:rsidRPr="00856109" w:rsidRDefault="00085A27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168 176,00</w:t>
            </w:r>
          </w:p>
        </w:tc>
      </w:tr>
      <w:tr w:rsidR="00085A27" w:rsidTr="002426B9">
        <w:trPr>
          <w:trHeight w:hRule="exact" w:val="559"/>
        </w:trPr>
        <w:tc>
          <w:tcPr>
            <w:tcW w:w="563" w:type="dxa"/>
          </w:tcPr>
          <w:p w:rsidR="00085A27" w:rsidRPr="00856109" w:rsidRDefault="00085A27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85A27" w:rsidRPr="00856109" w:rsidRDefault="00085A27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085A27" w:rsidRPr="00856109" w:rsidRDefault="00085A27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Тумаев Максим Анатольевич</w:t>
            </w:r>
          </w:p>
        </w:tc>
        <w:tc>
          <w:tcPr>
            <w:tcW w:w="3548" w:type="dxa"/>
          </w:tcPr>
          <w:p w:rsidR="00085A27" w:rsidRPr="00856109" w:rsidRDefault="00085A27" w:rsidP="00EC2F5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122 026,00</w:t>
            </w:r>
          </w:p>
        </w:tc>
      </w:tr>
      <w:tr w:rsidR="00085A27" w:rsidTr="002426B9">
        <w:trPr>
          <w:trHeight w:hRule="exact" w:val="567"/>
        </w:trPr>
        <w:tc>
          <w:tcPr>
            <w:tcW w:w="563" w:type="dxa"/>
          </w:tcPr>
          <w:p w:rsidR="00085A27" w:rsidRPr="00856109" w:rsidRDefault="00085A27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85A27" w:rsidRPr="00856109" w:rsidRDefault="00085A27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085A27" w:rsidRPr="00856109" w:rsidRDefault="00085A27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Болдина Ирина Анатольевна</w:t>
            </w:r>
          </w:p>
        </w:tc>
        <w:tc>
          <w:tcPr>
            <w:tcW w:w="3548" w:type="dxa"/>
          </w:tcPr>
          <w:p w:rsidR="00085A27" w:rsidRPr="00856109" w:rsidRDefault="00085A27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108 991,00</w:t>
            </w:r>
          </w:p>
        </w:tc>
      </w:tr>
      <w:tr w:rsidR="00085A27" w:rsidTr="002426B9">
        <w:trPr>
          <w:trHeight w:hRule="exact" w:val="561"/>
        </w:trPr>
        <w:tc>
          <w:tcPr>
            <w:tcW w:w="563" w:type="dxa"/>
          </w:tcPr>
          <w:p w:rsidR="00085A27" w:rsidRPr="00856109" w:rsidRDefault="00085A27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85A27" w:rsidRPr="00856109" w:rsidRDefault="00085A27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085A27" w:rsidRPr="00856109" w:rsidRDefault="00085A27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Киприянов Вячеслав Геннадьевич</w:t>
            </w:r>
          </w:p>
        </w:tc>
        <w:tc>
          <w:tcPr>
            <w:tcW w:w="3548" w:type="dxa"/>
          </w:tcPr>
          <w:p w:rsidR="00085A27" w:rsidRPr="00856109" w:rsidRDefault="00085A27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104 682,00</w:t>
            </w:r>
          </w:p>
        </w:tc>
      </w:tr>
      <w:tr w:rsidR="00085A27" w:rsidTr="002E0C36">
        <w:trPr>
          <w:trHeight w:hRule="exact" w:val="841"/>
        </w:trPr>
        <w:tc>
          <w:tcPr>
            <w:tcW w:w="563" w:type="dxa"/>
          </w:tcPr>
          <w:p w:rsidR="00085A27" w:rsidRDefault="00085A27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85A27" w:rsidRDefault="00085A27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856109">
              <w:rPr>
                <w:rFonts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09" w:type="dxa"/>
          </w:tcPr>
          <w:p w:rsidR="00085A27" w:rsidRDefault="00085A27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Страшивская Наталия Анатольевна</w:t>
            </w:r>
          </w:p>
        </w:tc>
        <w:tc>
          <w:tcPr>
            <w:tcW w:w="3548" w:type="dxa"/>
          </w:tcPr>
          <w:p w:rsidR="00085A27" w:rsidRDefault="00085A27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116 793,00</w:t>
            </w:r>
          </w:p>
        </w:tc>
      </w:tr>
    </w:tbl>
    <w:p w:rsidR="00085A27" w:rsidRPr="00E2318C" w:rsidRDefault="00085A27" w:rsidP="000964D5">
      <w:pPr>
        <w:spacing w:after="0" w:line="360" w:lineRule="auto"/>
        <w:ind w:hanging="142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022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A2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8735D-70DC-4957-BDE1-2750FC15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85A27"/>
    <w:pPr>
      <w:widowControl w:val="0"/>
      <w:autoSpaceDE w:val="0"/>
      <w:autoSpaceDN w:val="0"/>
    </w:pPr>
    <w:rPr>
      <w:rFonts w:eastAsia="Times New Roman"/>
      <w:sz w:val="28"/>
    </w:rPr>
  </w:style>
  <w:style w:type="table" w:styleId="a8">
    <w:name w:val="Table Grid"/>
    <w:basedOn w:val="a1"/>
    <w:uiPriority w:val="39"/>
    <w:rsid w:val="00085A27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2020-06-27T07:54:00Z</dcterms:modified>
</cp:coreProperties>
</file>