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директора Департамента информационных технологий и цифрового развития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Ханты-Мансийского автономного округа – Югры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и членов его семьи за период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 1 января 2018 года по 31 декабря 2018 года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tbl>
      <w:tblPr>
        <w:tblW w:w="17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1"/>
        <w:gridCol w:w="2024"/>
        <w:gridCol w:w="1775"/>
        <w:gridCol w:w="1158"/>
        <w:gridCol w:w="1694"/>
        <w:gridCol w:w="1625"/>
        <w:gridCol w:w="1684"/>
        <w:gridCol w:w="1107"/>
        <w:gridCol w:w="1589"/>
        <w:gridCol w:w="1"/>
        <w:gridCol w:w="1"/>
        <w:gridCol w:w="2141"/>
      </w:tblGrid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Ципорин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Павел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4361114,42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Мурано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1069060,88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Кашкай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</w:tr>
    </w:tbl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первого заместителя директора Департамента информационных технологий и цифрового развития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Ханты-Мансийского автономного округа – Югры и членов его семьи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2018 года по 31 декабря 2018 года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tbl>
      <w:tblPr>
        <w:tblW w:w="1585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71"/>
        <w:gridCol w:w="2030"/>
        <w:gridCol w:w="1698"/>
        <w:gridCol w:w="1117"/>
        <w:gridCol w:w="1635"/>
        <w:gridCol w:w="1655"/>
        <w:gridCol w:w="825"/>
        <w:gridCol w:w="825"/>
        <w:gridCol w:w="1113"/>
        <w:gridCol w:w="1630"/>
        <w:gridCol w:w="219"/>
        <w:gridCol w:w="1941"/>
      </w:tblGrid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2018 г. (руб.)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Торгашин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Юрий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Ильич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3273195,72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 Эксплорер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1252870,94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</w:tbl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заместителя директора - начальника Управления информационной безопасности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Департамента информационных технологий и цифрового развития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Ханты-Мансийского автономного округа – Югры и членов его семьи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2018 года по 31 декабря 2018 года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tbl>
      <w:tblPr>
        <w:tblW w:w="171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5"/>
        <w:gridCol w:w="2011"/>
        <w:gridCol w:w="1727"/>
        <w:gridCol w:w="1135"/>
        <w:gridCol w:w="1617"/>
        <w:gridCol w:w="1677"/>
        <w:gridCol w:w="828"/>
        <w:gridCol w:w="828"/>
        <w:gridCol w:w="1122"/>
        <w:gridCol w:w="1640"/>
        <w:gridCol w:w="220"/>
        <w:gridCol w:w="2014"/>
      </w:tblGrid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 г. (руб.)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Чиликов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Андрей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4116358,16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Тойота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Хайлендер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машино-место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(1/79)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2044,5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1679360,67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</w:tbl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заместителя директора - начальника Управления развития информационного общества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Департамента информационных технологий и цифрового развития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Ханты-Мансийского автономного округа – Югры и членов его семьи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2018 года по 31 декабря 2018 года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tbl>
      <w:tblPr>
        <w:tblW w:w="171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9"/>
        <w:gridCol w:w="2021"/>
        <w:gridCol w:w="1737"/>
        <w:gridCol w:w="1137"/>
        <w:gridCol w:w="1664"/>
        <w:gridCol w:w="1684"/>
        <w:gridCol w:w="832"/>
        <w:gridCol w:w="832"/>
        <w:gridCol w:w="1138"/>
        <w:gridCol w:w="1660"/>
        <w:gridCol w:w="2110"/>
      </w:tblGrid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 г. (руб.)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Михайлова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Галина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4607030,65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Хонда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CR-V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2671525,12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(57/60)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</w:tbl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 заместителя директора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Департамента информационных технологий и цифрового развития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Ханты-Мансийского автономного округа – Югры и членов его семьи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2018 по 31 декабря 2018 года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tbl>
      <w:tblPr>
        <w:tblW w:w="171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4"/>
        <w:gridCol w:w="2007"/>
        <w:gridCol w:w="1694"/>
        <w:gridCol w:w="1116"/>
        <w:gridCol w:w="1628"/>
        <w:gridCol w:w="1694"/>
        <w:gridCol w:w="826"/>
        <w:gridCol w:w="826"/>
        <w:gridCol w:w="1122"/>
        <w:gridCol w:w="1636"/>
        <w:gridCol w:w="2271"/>
      </w:tblGrid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 г. (руб.)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4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5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Михайлов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2671525,12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(57/60)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4607030,65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Хонда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CR-V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</w:tbl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начальника Административного управления Департамента информационных технологий и цифрового развития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Ханты-Мансийского автономного округа – Югры за период с 1 января 2018 по 31 декабря 2018 года и членов его семьи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tbl>
      <w:tblPr>
        <w:tblW w:w="187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23"/>
        <w:gridCol w:w="2111"/>
        <w:gridCol w:w="1970"/>
        <w:gridCol w:w="1273"/>
        <w:gridCol w:w="1830"/>
        <w:gridCol w:w="861"/>
        <w:gridCol w:w="861"/>
        <w:gridCol w:w="568"/>
        <w:gridCol w:w="579"/>
        <w:gridCol w:w="574"/>
        <w:gridCol w:w="1201"/>
        <w:gridCol w:w="1734"/>
        <w:gridCol w:w="1"/>
        <w:gridCol w:w="1"/>
        <w:gridCol w:w="2877"/>
      </w:tblGrid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 г.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6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7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Тарасенко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Оксана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2056462,82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2578292,45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доход от продажи автомобиля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700000,00)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Фольсваген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Tiguan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</w:tr>
    </w:tbl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о доходах, расходах, об имуществе и обязательствах имущественного характера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начальника Управления телекоммуникаций, связи и телерадиовещания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Департамента информационных технологий и цифрового развития Ханты-Мансийского автономного округа – Югры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2018 по 31 декабря 2018 года и членов его семьи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tbl>
      <w:tblPr>
        <w:tblW w:w="187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3"/>
        <w:gridCol w:w="2006"/>
        <w:gridCol w:w="1746"/>
        <w:gridCol w:w="1146"/>
        <w:gridCol w:w="1668"/>
        <w:gridCol w:w="821"/>
        <w:gridCol w:w="821"/>
        <w:gridCol w:w="550"/>
        <w:gridCol w:w="550"/>
        <w:gridCol w:w="550"/>
        <w:gridCol w:w="546"/>
        <w:gridCol w:w="546"/>
        <w:gridCol w:w="798"/>
        <w:gridCol w:w="798"/>
        <w:gridCol w:w="999"/>
        <w:gridCol w:w="677"/>
        <w:gridCol w:w="2262"/>
      </w:tblGrid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 г.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8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9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Шадрин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1994022,06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1057533,98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Almera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</w:tr>
    </w:tbl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начальника Управления развития цифровых технологий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Департамента информационных технологий и цифрового развития Ханты-Мансийского автономного округа – Югры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2018 по 31 декабря 2018 года и членов его семьи</w:t>
      </w: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tbl>
      <w:tblPr>
        <w:tblW w:w="181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79"/>
        <w:gridCol w:w="1979"/>
        <w:gridCol w:w="1656"/>
        <w:gridCol w:w="1096"/>
        <w:gridCol w:w="1604"/>
        <w:gridCol w:w="805"/>
        <w:gridCol w:w="805"/>
        <w:gridCol w:w="544"/>
        <w:gridCol w:w="544"/>
        <w:gridCol w:w="544"/>
        <w:gridCol w:w="541"/>
        <w:gridCol w:w="541"/>
        <w:gridCol w:w="792"/>
        <w:gridCol w:w="792"/>
        <w:gridCol w:w="946"/>
        <w:gridCol w:w="641"/>
        <w:gridCol w:w="2014"/>
      </w:tblGrid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 г.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10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11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Радужан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Антон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1551250,68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Федерация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224399,71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3"/>
                <w:szCs w:val="23"/>
              </w:rPr>
            </w:pPr>
          </w:p>
        </w:tc>
      </w:tr>
      <w:tr w:rsid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Default="00DE166B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66B" w:rsidRDefault="00DE166B">
            <w:pPr>
              <w:rPr>
                <w:sz w:val="20"/>
                <w:szCs w:val="20"/>
              </w:rPr>
            </w:pPr>
          </w:p>
        </w:tc>
      </w:tr>
    </w:tbl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p w:rsidR="00DE166B" w:rsidRDefault="00DE166B" w:rsidP="00DE166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E166B" w:rsidRDefault="00DE166B" w:rsidP="00DE166B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13.05.2019        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17.05.2019 14:36</w:t>
      </w:r>
    </w:p>
    <w:p w:rsidR="00DE166B" w:rsidRDefault="00DE166B">
      <w:pPr>
        <w:spacing w:after="0" w:line="240" w:lineRule="auto"/>
      </w:pPr>
      <w:r>
        <w:br w:type="page"/>
      </w:r>
    </w:p>
    <w:p w:rsidR="00DE166B" w:rsidRPr="00DE166B" w:rsidRDefault="00DE166B" w:rsidP="00DE166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16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Сведения</w:t>
      </w:r>
    </w:p>
    <w:p w:rsidR="00DE166B" w:rsidRPr="00DE166B" w:rsidRDefault="00DE166B" w:rsidP="00DE166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16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</w:t>
      </w:r>
    </w:p>
    <w:p w:rsidR="00DE166B" w:rsidRPr="00DE166B" w:rsidRDefault="00DE166B" w:rsidP="00DE166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16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руководителей государственных учреждений Ханты-Мансийского автономного округа – Югры,</w:t>
      </w:r>
    </w:p>
    <w:p w:rsidR="00DE166B" w:rsidRPr="00DE166B" w:rsidRDefault="00DE166B" w:rsidP="00DE166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16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подведомственных Департаменту информационных технологий и цифрового развития Ханты-Мансийского автономного округа – Югры,</w:t>
      </w:r>
    </w:p>
    <w:p w:rsidR="00DE166B" w:rsidRPr="00DE166B" w:rsidRDefault="00DE166B" w:rsidP="00DE166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16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также о доходах, об имуществе и обязательствах имущественного характера</w:t>
      </w:r>
    </w:p>
    <w:p w:rsidR="00DE166B" w:rsidRPr="00DE166B" w:rsidRDefault="00DE166B" w:rsidP="00DE166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16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 супругов и несовершеннолетних детей</w:t>
      </w:r>
    </w:p>
    <w:p w:rsidR="00DE166B" w:rsidRPr="00DE166B" w:rsidRDefault="00DE166B" w:rsidP="00DE166B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16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период с 1 января 2018 года по 31 декабря 2018 года</w:t>
      </w:r>
    </w:p>
    <w:p w:rsidR="00DE166B" w:rsidRPr="00DE166B" w:rsidRDefault="00DE166B" w:rsidP="00DE166B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7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51"/>
        <w:gridCol w:w="2107"/>
        <w:gridCol w:w="1496"/>
        <w:gridCol w:w="1805"/>
        <w:gridCol w:w="1079"/>
        <w:gridCol w:w="1635"/>
        <w:gridCol w:w="1074"/>
        <w:gridCol w:w="261"/>
        <w:gridCol w:w="818"/>
        <w:gridCol w:w="201"/>
        <w:gridCol w:w="1485"/>
        <w:gridCol w:w="1388"/>
        <w:gridCol w:w="1359"/>
        <w:gridCol w:w="186"/>
      </w:tblGrid>
      <w:tr w:rsidR="00DE166B" w:rsidRP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объекта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Мельников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Андрей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Витальевич,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директор автономного учреждения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Ханты-Мансийского автономного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округа – Югры «Югорский научно-исследовательский институт информационных технологий»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21091818,11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1385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Российская Федерация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64,1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Лендровер Дискавери,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rHeight w:val="5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127,9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rHeight w:val="5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Субару Легаси Аутбэк,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rHeight w:val="5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rHeight w:val="5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моторная лодка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Р61-86ЧБ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154,4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44,3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118,1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нежилое помещение (подвал жилого дома)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115,7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 xml:space="preserve">нежилое помещение (подвал </w:t>
            </w:r>
            <w:r w:rsidRPr="00DE166B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жилого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общая долевая (3/8)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89,9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ССТ 7132-09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642092,04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127,9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Российская Федерация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DE166B" w:rsidRPr="00DE166B" w:rsidRDefault="00DE166B" w:rsidP="00DE166B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16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tbl>
      <w:tblPr>
        <w:tblW w:w="1645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29"/>
        <w:gridCol w:w="2091"/>
        <w:gridCol w:w="1288"/>
        <w:gridCol w:w="1797"/>
        <w:gridCol w:w="1074"/>
        <w:gridCol w:w="1628"/>
        <w:gridCol w:w="1061"/>
        <w:gridCol w:w="1078"/>
        <w:gridCol w:w="1634"/>
        <w:gridCol w:w="265"/>
        <w:gridCol w:w="265"/>
        <w:gridCol w:w="1649"/>
      </w:tblGrid>
      <w:tr w:rsidR="00DE166B" w:rsidRP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Перевертайло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Степан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Евгеньевич,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директор бюджетного учреждения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Ханты-Мансийского автономного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округа – Югры «Окружной центр информационно-коммуникационных технологий»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1754412,29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Российская Федерация</w:t>
            </w:r>
          </w:p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5000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DE166B" w:rsidRPr="00DE166B" w:rsidTr="00DE16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E166B" w:rsidRPr="00DE166B" w:rsidRDefault="00DE166B" w:rsidP="00DE166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E166B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</w:tbl>
    <w:p w:rsidR="00DE166B" w:rsidRPr="00DE166B" w:rsidRDefault="00DE166B" w:rsidP="00DE166B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16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E166B" w:rsidRPr="00DE166B" w:rsidRDefault="00DE166B" w:rsidP="00DE166B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E166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DE16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13.05.2019        </w:t>
      </w:r>
      <w:r w:rsidRPr="00DE166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DE16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13.05.2019 18:30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166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AF1CB-EC3E-4B5E-AC68-7CB41711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81175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6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1200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it.admhmao.ru/bitrix/admin/iblock_element_edit.php?IBLOCK_ID=144&amp;type=structure&amp;ID=2733302&amp;lang=ru&amp;find_section_section=75991&amp;WF=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pit.admhmao.ru/bitrix/admin/iblock_element_edit.php?IBLOCK_ID=144&amp;type=structure&amp;ID=2733302&amp;lang=ru&amp;find_section_section=75991&amp;WF=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pit.admhmao.ru/bitrix/admin/iblock_element_edit.php?IBLOCK_ID=144&amp;type=structure&amp;ID=2733302&amp;lang=ru&amp;find_section_section=75991&amp;WF=Y" TargetMode="External"/><Relationship Id="rId11" Type="http://schemas.openxmlformats.org/officeDocument/2006/relationships/hyperlink" Target="https://depit.admhmao.ru/bitrix/admin/iblock_element_edit.php?IBLOCK_ID=144&amp;type=structure&amp;ID=2733302&amp;lang=ru&amp;find_section_section=75991&amp;WF=Y" TargetMode="External"/><Relationship Id="rId5" Type="http://schemas.openxmlformats.org/officeDocument/2006/relationships/hyperlink" Target="https://depit.admhmao.ru/bitrix/admin/iblock_element_edit.php?IBLOCK_ID=144&amp;type=structure&amp;ID=2733302&amp;lang=ru&amp;find_section_section=75991&amp;WF=Y" TargetMode="External"/><Relationship Id="rId10" Type="http://schemas.openxmlformats.org/officeDocument/2006/relationships/hyperlink" Target="https://depit.admhmao.ru/bitrix/admin/iblock_element_edit.php?IBLOCK_ID=144&amp;type=structure&amp;ID=2733302&amp;lang=ru&amp;find_section_section=75991&amp;WF=Y" TargetMode="External"/><Relationship Id="rId4" Type="http://schemas.openxmlformats.org/officeDocument/2006/relationships/hyperlink" Target="https://depit.admhmao.ru/bitrix/admin/iblock_element_edit.php?IBLOCK_ID=144&amp;type=structure&amp;ID=2733302&amp;lang=ru&amp;find_section_section=75991&amp;WF=Y" TargetMode="External"/><Relationship Id="rId9" Type="http://schemas.openxmlformats.org/officeDocument/2006/relationships/hyperlink" Target="https://depit.admhmao.ru/bitrix/admin/iblock_element_edit.php?IBLOCK_ID=144&amp;type=structure&amp;ID=2733302&amp;lang=ru&amp;find_section_section=75991&amp;WF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2020-06-27T05:56:00Z</dcterms:modified>
</cp:coreProperties>
</file>