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5A" w:rsidRDefault="0015415A" w:rsidP="0015415A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Сведения за 2018 год о доходах, расходах, об имуществе и обязательствах имущественного характера государственных гражданских служащих, их супругов и несовершеннолетних детей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804"/>
        <w:gridCol w:w="1651"/>
        <w:gridCol w:w="1348"/>
        <w:gridCol w:w="1424"/>
        <w:gridCol w:w="811"/>
        <w:gridCol w:w="1233"/>
        <w:gridCol w:w="1280"/>
        <w:gridCol w:w="811"/>
        <w:gridCol w:w="1233"/>
        <w:gridCol w:w="1307"/>
        <w:gridCol w:w="1535"/>
        <w:gridCol w:w="1026"/>
      </w:tblGrid>
      <w:tr w:rsidR="00C50B70" w:rsidTr="0015415A"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 w:rsidP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  <w:bookmarkStart w:id="0" w:name="_GoBack"/>
            <w:bookmarkEnd w:id="0"/>
            <w:r>
              <w:t>Сведения о доходах, расходах, об имуществе и обязательствах имущественного характера государственных гражданских служащих Министерства образования и науки Республики Хакасия, а также их супругов и несовершеннолетних детей за период с 1 января 2018 г. по 31 декабря 2018 года</w:t>
            </w:r>
            <w:r>
              <w:br/>
            </w:r>
            <w: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Фамилия и инициалы</w:t>
            </w:r>
            <w:r>
              <w:br/>
              <w:t>лица, чьи сведения</w:t>
            </w:r>
            <w:r>
              <w:br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Объект недвижимости,</w:t>
            </w:r>
            <w:r>
              <w:br/>
              <w:t>находящийся в собственности</w:t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 находящийся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</w:t>
            </w:r>
            <w:r>
              <w:br/>
              <w:t>доход¹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 w:rsidP="00C50B70">
            <w:pPr>
              <w:pStyle w:val="a3"/>
              <w:spacing w:before="0" w:beforeAutospacing="0" w:after="0" w:afterAutospacing="0"/>
              <w:jc w:val="center"/>
            </w:pPr>
            <w:r>
              <w:t>Сведения об</w:t>
            </w:r>
            <w:r>
              <w:br/>
              <w:t>источниках</w:t>
            </w:r>
            <w:r>
              <w:br/>
              <w:t>получения</w:t>
            </w:r>
            <w:r>
              <w:br/>
              <w:t>средств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  <w: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площадь (м²)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площадь (м²)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  <w: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  <w:r>
              <w:br/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</w:t>
            </w:r>
            <w:r>
              <w:br/>
              <w:t>доход¹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Бухгольц Анастасия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Хакасия, ведущий консультант отдела кадровой </w:t>
            </w:r>
            <w:r>
              <w:lastRenderedPageBreak/>
              <w:t>работы и правового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441752,56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Toyota willcypha,</w:t>
            </w:r>
          </w:p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Toyota Corolla Runx,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Nissan Diesel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750124,6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Бурдакова 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опеки (попечительства) и защиты прав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506592,41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OPEL ASTRA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810875,54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Бутенко Анатолий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KIA SLS (Sportage, SL, SLS)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1387090,96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1603049,75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Витман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ведущий консультант отдела опеки (попечительства) и зашиты прав детей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400610,04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728950,45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Воеводина Гелена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</w:t>
            </w:r>
            <w:r>
              <w:lastRenderedPageBreak/>
              <w:t>Хакасия, ведущий консультант отдела по надзору в сфере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Renault Sandero Stepway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439639,9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294716,92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Гуреев Александр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ресурсного обеспечения, информатизации образования 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ВАЗ-2161,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ЛИФАН Х60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678924,76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общая, совместно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общая, совместно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совместно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14260,67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совместно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совместно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совместно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Дмитриева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советник отдела по надзору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для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936179,42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837135,71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прицеп к легковому транспортному средству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Доможакова Ольга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национального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долевая собственность (доля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798999,48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долевая собственность 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915323,21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Евдокимова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советник отдела воспитания и дополнительн</w:t>
            </w:r>
            <w:r>
              <w:lastRenderedPageBreak/>
              <w:t>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614641,2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Зеленецкая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советник отдела профессионального образования и науки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437178,6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LADA 217130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443608,7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Идимешева Алла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Министра - начальник отдела по надзору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1131610,63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Супруг </w:t>
            </w:r>
            <w:r>
              <w:lastRenderedPageBreak/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Ниссан Алмера </w:t>
            </w:r>
            <w:r>
              <w:lastRenderedPageBreak/>
              <w:t>Классик,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1644934,12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Капустиринская Ольга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экономики и статистики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Nissan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624491,06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Кеберле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профессионального образования и науки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958179,38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Коваленко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ведущий консультант отдела кадровой работы и правого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RENO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242088,0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Конева Елена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</w:t>
            </w:r>
            <w:r>
              <w:lastRenderedPageBreak/>
              <w:t>Хакасия, заместитель Министра - начальник отдела кадровой работы и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1252416,95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Лалетина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экономики и статистики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Passo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890505,51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Toyota Touring Xaise,</w:t>
            </w:r>
          </w:p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ISUZU elf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469499,0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Кузнецова Ольга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начальника отдела экономики и статистики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507221,34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818421,45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Кравченко 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начальника отдела опеки (попечительства) и защиты прав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814082,2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Лебедь Юлия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Хакасия ведущий консультант отдела опеки (попечительства) и защиты </w:t>
            </w:r>
            <w:r>
              <w:lastRenderedPageBreak/>
              <w:t>прав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Carina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430904,25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278,6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Подземный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Лыщицкая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заместитель начальника отдела общего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465908,49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домик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TOYOTА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330042,24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Медведева Ольга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советник отдела опеки (попечительства) и защиты прав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477039,79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доля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Неволина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советник отдела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450433,62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Lifan 2158000,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Мотолодка,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Прицеп к легковому автомобил</w:t>
            </w:r>
            <w:r>
              <w:lastRenderedPageBreak/>
              <w:t>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1/12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Петрова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профессионального образования и науки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203143,32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726983,25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1 622,0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1 622,0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Примоленная Инна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413996,29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CHEVROLET LFNOS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833625,15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Сагалаков Юрий 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Хакасия, заместитель Министра – начальник отдела воспитания и дополнительного </w:t>
            </w:r>
            <w:r>
              <w:lastRenderedPageBreak/>
              <w:t>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1333798,94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242514,32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Свириденко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начальник отдела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630768,74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1033173,51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Сиорпас Алена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заместитель начальник отдела воспитания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439290,63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Gaia,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УАЗ 390944,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УАЗ 3159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95483,0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Дом нежилой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Султрекова Наталья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Министерство образования и науки Республики Хакасия, ведущий консультант отдела ресурсного обеспечения, информатизации </w:t>
            </w:r>
            <w:r>
              <w:lastRenderedPageBreak/>
              <w:t>образования 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421335,75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долевая, 29/100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Танбаева Анна Антоновна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национального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468944,0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30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Хромых Валентина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советник отдела надзора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Лада 217230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660409,32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1/4 доля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ВАЗ 21093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444864,51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</w:t>
            </w:r>
            <w:r>
              <w:lastRenderedPageBreak/>
              <w:t>долевая,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Солдатов Василий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ведущий консультант отдела кадровой работы и правового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467282,81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619630,62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Толоконникова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экономики и статистики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494335,5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46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Филюшина Оксана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Хакасия, ведущий консультант отдела профессионального образования и науки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183934,9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654816,0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Рябинов Константин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ведущий консультант отдела ресурсного обеспечения информатизац</w:t>
            </w:r>
            <w:r>
              <w:lastRenderedPageBreak/>
              <w:t>ии образования и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 общая, совместно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ВАЗ 2170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452667,18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 общая, совместно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Черных Евгения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Министерство образования и науки Республики Хакасия ведущий консультант отдела надзора в сфере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407583,15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  <w:p w:rsidR="00C50B70" w:rsidRDefault="00C50B70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ВАЗ</w:t>
            </w:r>
            <w:r w:rsidRPr="0015415A">
              <w:rPr>
                <w:lang w:val="en-US"/>
              </w:rPr>
              <w:t xml:space="preserve"> 21063,</w:t>
            </w:r>
          </w:p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 </w:t>
            </w:r>
          </w:p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TOYOTA CHASER,</w:t>
            </w:r>
          </w:p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 </w:t>
            </w:r>
          </w:p>
          <w:p w:rsidR="00C50B70" w:rsidRPr="0015415A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15415A">
              <w:rPr>
                <w:lang w:val="en-US"/>
              </w:rPr>
              <w:t>TOYOTA CRESTA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960242,6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154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15415A" w:rsidRDefault="0015415A" w:rsidP="0015415A">
      <w:pPr>
        <w:pStyle w:val="a3"/>
        <w:spacing w:before="0" w:beforeAutospacing="0" w:after="192" w:afterAutospacing="0"/>
        <w:rPr>
          <w:rFonts w:ascii="Arial" w:eastAsia="Calibri" w:hAnsi="Arial" w:cs="Arial"/>
          <w:color w:val="333333"/>
          <w:sz w:val="23"/>
          <w:szCs w:val="23"/>
          <w:lang w:eastAsia="en-US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15415A" w:rsidRDefault="0015415A" w:rsidP="0015415A">
      <w:r>
        <w:br w:type="page"/>
      </w:r>
    </w:p>
    <w:p w:rsidR="00C50B70" w:rsidRDefault="00C50B70" w:rsidP="00C50B70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lastRenderedPageBreak/>
        <w:t>СВЕДЕНИЯ за 2018 год о доходах, расходах руководителей подведомственных организаций, их супругов и несовершеннолетних детей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«Абазинский детский дом»,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его супруги (супруга) и несовершеннолетних детей за период с 01 января по 31 декабря 2018 года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348"/>
        <w:gridCol w:w="1144"/>
        <w:gridCol w:w="1145"/>
        <w:gridCol w:w="1456"/>
        <w:gridCol w:w="928"/>
        <w:gridCol w:w="1424"/>
        <w:gridCol w:w="849"/>
        <w:gridCol w:w="928"/>
        <w:gridCol w:w="1424"/>
        <w:gridCol w:w="1404"/>
        <w:gridCol w:w="1780"/>
        <w:gridCol w:w="1592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Кагаленок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ВАЗ 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713763,5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долевая ½ </w:t>
            </w:r>
            <w: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552948,48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«Хакасская национальная гимназия-интернат им. Н.Ф. Катанова», его супруги (супруга) и несовершеннолетних детей за период с 01 января по 31 декабря 2018 года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52"/>
        <w:gridCol w:w="1148"/>
        <w:gridCol w:w="952"/>
        <w:gridCol w:w="1614"/>
        <w:gridCol w:w="930"/>
        <w:gridCol w:w="1428"/>
        <w:gridCol w:w="851"/>
        <w:gridCol w:w="930"/>
        <w:gridCol w:w="1428"/>
        <w:gridCol w:w="1407"/>
        <w:gridCol w:w="1784"/>
        <w:gridCol w:w="1596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(вид </w:t>
            </w:r>
            <w:r>
              <w:lastRenderedPageBreak/>
              <w:t>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Сагатаева М.Н.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1032790,71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ГБУ РХ «Центр психолого-педагогической и медико-социальной помощи «Радость»,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43"/>
        <w:gridCol w:w="1139"/>
        <w:gridCol w:w="947"/>
        <w:gridCol w:w="1603"/>
        <w:gridCol w:w="925"/>
        <w:gridCol w:w="1419"/>
        <w:gridCol w:w="947"/>
        <w:gridCol w:w="925"/>
        <w:gridCol w:w="1419"/>
        <w:gridCol w:w="1398"/>
        <w:gridCol w:w="1773"/>
        <w:gridCol w:w="1586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Балаш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693096,58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«Профессиональное училище № 15»,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4"/>
        <w:gridCol w:w="1133"/>
        <w:gridCol w:w="1134"/>
        <w:gridCol w:w="1593"/>
        <w:gridCol w:w="920"/>
        <w:gridCol w:w="1411"/>
        <w:gridCol w:w="841"/>
        <w:gridCol w:w="920"/>
        <w:gridCol w:w="1411"/>
        <w:gridCol w:w="1390"/>
        <w:gridCol w:w="1762"/>
        <w:gridCol w:w="1576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</w:t>
            </w:r>
            <w: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Фамилия и инициалы, чьи сведения </w:t>
            </w:r>
            <w: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(вид, </w:t>
            </w:r>
            <w: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</w:t>
            </w:r>
            <w:r>
              <w:lastRenderedPageBreak/>
              <w:t>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</w:t>
            </w:r>
            <w:r>
              <w:lastRenderedPageBreak/>
              <w:t>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</w:t>
            </w:r>
            <w:r>
              <w:lastRenderedPageBreak/>
              <w:t>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Головизина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1016139,1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«Школа-интернат для детей с нарушением зрения»,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57"/>
        <w:gridCol w:w="1138"/>
        <w:gridCol w:w="946"/>
        <w:gridCol w:w="1602"/>
        <w:gridCol w:w="924"/>
        <w:gridCol w:w="1418"/>
        <w:gridCol w:w="845"/>
        <w:gridCol w:w="924"/>
        <w:gridCol w:w="1418"/>
        <w:gridCol w:w="1397"/>
        <w:gridCol w:w="1771"/>
        <w:gridCol w:w="1584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Давлячина Оксана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для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628532,86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Nissan QR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167535,53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ГБОУ РХ «Школа-интернат для детей с нарушением слуха», его супруги (супруга) и несовершеннолетних детей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7"/>
        <w:gridCol w:w="1135"/>
        <w:gridCol w:w="1108"/>
        <w:gridCol w:w="1596"/>
        <w:gridCol w:w="921"/>
        <w:gridCol w:w="1413"/>
        <w:gridCol w:w="843"/>
        <w:gridCol w:w="921"/>
        <w:gridCol w:w="1413"/>
        <w:gridCol w:w="1392"/>
        <w:gridCol w:w="1765"/>
        <w:gridCol w:w="1579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Тыльченко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1097369,23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ГБНИУ РХ «Хакасский научно-исследовательский институт языка, литературы и истории», его супруги (супруга) и несовершеннолетних детей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7"/>
        <w:gridCol w:w="1135"/>
        <w:gridCol w:w="1108"/>
        <w:gridCol w:w="1596"/>
        <w:gridCol w:w="921"/>
        <w:gridCol w:w="1413"/>
        <w:gridCol w:w="843"/>
        <w:gridCol w:w="921"/>
        <w:gridCol w:w="1413"/>
        <w:gridCol w:w="1392"/>
        <w:gridCol w:w="1765"/>
        <w:gridCol w:w="1579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Тугужекова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1748852,97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горно-строительный техникум»,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86"/>
        <w:gridCol w:w="1092"/>
        <w:gridCol w:w="1067"/>
        <w:gridCol w:w="1534"/>
        <w:gridCol w:w="888"/>
        <w:gridCol w:w="1359"/>
        <w:gridCol w:w="1411"/>
        <w:gridCol w:w="888"/>
        <w:gridCol w:w="1359"/>
        <w:gridCol w:w="1339"/>
        <w:gridCol w:w="1696"/>
        <w:gridCol w:w="1518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Ващенко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62,6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1273005,46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Приусадебн</w:t>
            </w:r>
            <w:r>
              <w:lastRenderedPageBreak/>
              <w:t>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845277,21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ГБПОУ РХ «Абаканский строительный техникум»,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3"/>
        <w:gridCol w:w="1131"/>
        <w:gridCol w:w="1151"/>
        <w:gridCol w:w="1592"/>
        <w:gridCol w:w="919"/>
        <w:gridCol w:w="1409"/>
        <w:gridCol w:w="840"/>
        <w:gridCol w:w="919"/>
        <w:gridCol w:w="1409"/>
        <w:gridCol w:w="1388"/>
        <w:gridCol w:w="1760"/>
        <w:gridCol w:w="1574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Огурцов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Honda Strim,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1131480,96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261427,02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«Боградская санаторная школа-интернат»,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348"/>
        <w:gridCol w:w="1144"/>
        <w:gridCol w:w="1145"/>
        <w:gridCol w:w="1456"/>
        <w:gridCol w:w="928"/>
        <w:gridCol w:w="1424"/>
        <w:gridCol w:w="849"/>
        <w:gridCol w:w="928"/>
        <w:gridCol w:w="1424"/>
        <w:gridCol w:w="1404"/>
        <w:gridCol w:w="1780"/>
        <w:gridCol w:w="1592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(вид </w:t>
            </w:r>
            <w:r>
              <w:lastRenderedPageBreak/>
              <w:t>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Сердюкова Г.В.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1080453,96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Pr="00C50B70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C50B70">
              <w:rPr>
                <w:lang w:val="en-US"/>
              </w:rPr>
              <w:t>Ford Focus</w:t>
            </w:r>
          </w:p>
          <w:p w:rsidR="00C50B70" w:rsidRPr="00C50B70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C50B70">
              <w:rPr>
                <w:lang w:val="en-US"/>
              </w:rPr>
              <w:t> </w:t>
            </w:r>
          </w:p>
          <w:p w:rsidR="00C50B70" w:rsidRPr="00C50B70" w:rsidRDefault="00C50B70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C50B70">
              <w:rPr>
                <w:lang w:val="en-US"/>
              </w:rPr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750219,35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ГКУ РХ «Хакасский центр информатизации образования»,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346"/>
        <w:gridCol w:w="1141"/>
        <w:gridCol w:w="1024"/>
        <w:gridCol w:w="1606"/>
        <w:gridCol w:w="926"/>
        <w:gridCol w:w="1421"/>
        <w:gridCol w:w="847"/>
        <w:gridCol w:w="926"/>
        <w:gridCol w:w="1421"/>
        <w:gridCol w:w="1400"/>
        <w:gridCol w:w="1775"/>
        <w:gridCol w:w="1588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Янулевич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Estima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597711,69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для дачного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102307,0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«Профессиональное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училище №18»,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52"/>
        <w:gridCol w:w="1148"/>
        <w:gridCol w:w="952"/>
        <w:gridCol w:w="1614"/>
        <w:gridCol w:w="930"/>
        <w:gridCol w:w="1428"/>
        <w:gridCol w:w="851"/>
        <w:gridCol w:w="930"/>
        <w:gridCol w:w="1428"/>
        <w:gridCol w:w="1407"/>
        <w:gridCol w:w="1784"/>
        <w:gridCol w:w="1596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Топоева В.Н.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967383,03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ГБУ ДОД РХ «Республиканский центр дополнительного образования детей»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32"/>
        <w:gridCol w:w="1131"/>
        <w:gridCol w:w="1170"/>
        <w:gridCol w:w="1589"/>
        <w:gridCol w:w="917"/>
        <w:gridCol w:w="1407"/>
        <w:gridCol w:w="839"/>
        <w:gridCol w:w="917"/>
        <w:gridCol w:w="1407"/>
        <w:gridCol w:w="1386"/>
        <w:gridCol w:w="1757"/>
        <w:gridCol w:w="1572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Жукова Г.П.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638363,21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LADA XRAY GAB 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532163,28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Жилая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«Черногорская школа-интернат» его супруги (супруга) и несовершеннолетних детей за период с 01 января по 31 декабря 2018 года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045"/>
        <w:gridCol w:w="893"/>
        <w:gridCol w:w="872"/>
        <w:gridCol w:w="1241"/>
        <w:gridCol w:w="732"/>
        <w:gridCol w:w="4522"/>
        <w:gridCol w:w="672"/>
        <w:gridCol w:w="732"/>
        <w:gridCol w:w="1102"/>
        <w:gridCol w:w="1087"/>
        <w:gridCol w:w="1368"/>
        <w:gridCol w:w="1228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Доценко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Nissan Almera Classik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1156593,49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Ssang YongCJ Actyon,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автоприцеп КЗНП-8140-0000010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861144,34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РХ «Аскизская школа-интернат»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891"/>
        <w:gridCol w:w="528"/>
        <w:gridCol w:w="529"/>
        <w:gridCol w:w="705"/>
        <w:gridCol w:w="8715"/>
        <w:gridCol w:w="635"/>
        <w:gridCol w:w="416"/>
        <w:gridCol w:w="446"/>
        <w:gridCol w:w="635"/>
        <w:gridCol w:w="627"/>
        <w:gridCol w:w="770"/>
        <w:gridCol w:w="699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Топоев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приусадеб-ный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Легковой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Toyota </w:t>
            </w:r>
            <w:r>
              <w:lastRenderedPageBreak/>
              <w:t>Camri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674805,29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1497,0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308979,42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имуществе и обязательствах имущественного характера руководителя ГБОУ РХ НПО «Профессиональное училище № 16»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83"/>
        <w:gridCol w:w="1090"/>
        <w:gridCol w:w="1092"/>
        <w:gridCol w:w="1531"/>
        <w:gridCol w:w="893"/>
        <w:gridCol w:w="1356"/>
        <w:gridCol w:w="1408"/>
        <w:gridCol w:w="886"/>
        <w:gridCol w:w="1356"/>
        <w:gridCol w:w="1336"/>
        <w:gridCol w:w="1692"/>
        <w:gridCol w:w="1514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Сафьянов Е.Д.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140307,0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Crown, Honda Stream, трактор МТЗ-82л, прицеп трактор-ный 2ПТС-4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672872,56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590447,48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ГКУ РХ «Учреждение централизованного обслуживания Министерства образования и науки РХ и подведомственных ему учреждений»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16"/>
        <w:gridCol w:w="1340"/>
        <w:gridCol w:w="1119"/>
        <w:gridCol w:w="1570"/>
        <w:gridCol w:w="907"/>
        <w:gridCol w:w="1390"/>
        <w:gridCol w:w="830"/>
        <w:gridCol w:w="907"/>
        <w:gridCol w:w="1390"/>
        <w:gridCol w:w="1370"/>
        <w:gridCol w:w="1736"/>
        <w:gridCol w:w="1553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Максименко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приусадеб-ный 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1260837,92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расхода, об имуществе и обязательствах имущественного характера руководителя ГАОУ РХ ДПО «Хакасский институт развития образования и повышения квалификации»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44"/>
        <w:gridCol w:w="1141"/>
        <w:gridCol w:w="1182"/>
        <w:gridCol w:w="1452"/>
        <w:gridCol w:w="926"/>
        <w:gridCol w:w="1421"/>
        <w:gridCol w:w="847"/>
        <w:gridCol w:w="926"/>
        <w:gridCol w:w="1421"/>
        <w:gridCol w:w="1400"/>
        <w:gridCol w:w="1775"/>
        <w:gridCol w:w="1588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Дмитриева С.Т.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1978940,53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Kia Qle (Sportage)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1314834,01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техникум торговли и сервиса»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348"/>
        <w:gridCol w:w="1144"/>
        <w:gridCol w:w="1145"/>
        <w:gridCol w:w="1456"/>
        <w:gridCol w:w="928"/>
        <w:gridCol w:w="1424"/>
        <w:gridCol w:w="849"/>
        <w:gridCol w:w="928"/>
        <w:gridCol w:w="1424"/>
        <w:gridCol w:w="1404"/>
        <w:gridCol w:w="1780"/>
        <w:gridCol w:w="1592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Шаркова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3145618,79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Hyndai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1999691,25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«Черногорский механико-технологический техникум»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365"/>
        <w:gridCol w:w="1158"/>
        <w:gridCol w:w="961"/>
        <w:gridCol w:w="1474"/>
        <w:gridCol w:w="939"/>
        <w:gridCol w:w="1443"/>
        <w:gridCol w:w="859"/>
        <w:gridCol w:w="939"/>
        <w:gridCol w:w="1443"/>
        <w:gridCol w:w="1421"/>
        <w:gridCol w:w="1803"/>
        <w:gridCol w:w="1613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Поликарпова 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1145062,31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2/9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Nissan X- Trail 2.0 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449639,8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ГАПОУ РХ «Саяногорский политехнический техникум»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52"/>
        <w:gridCol w:w="1148"/>
        <w:gridCol w:w="952"/>
        <w:gridCol w:w="1614"/>
        <w:gridCol w:w="930"/>
        <w:gridCol w:w="1428"/>
        <w:gridCol w:w="851"/>
        <w:gridCol w:w="930"/>
        <w:gridCol w:w="1428"/>
        <w:gridCol w:w="1407"/>
        <w:gridCol w:w="1784"/>
        <w:gridCol w:w="1596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(вид приобретённого </w:t>
            </w:r>
            <w:r>
              <w:lastRenderedPageBreak/>
              <w:t>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Каркавина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1137268,63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308016,83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«Хакасский колледж профессиональных технологий, экономики и сервиса» его супруги (супруга) и несовершеннолетних детей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35"/>
        <w:gridCol w:w="1133"/>
        <w:gridCol w:w="1128"/>
        <w:gridCol w:w="1594"/>
        <w:gridCol w:w="920"/>
        <w:gridCol w:w="1411"/>
        <w:gridCol w:w="841"/>
        <w:gridCol w:w="920"/>
        <w:gridCol w:w="1411"/>
        <w:gridCol w:w="1390"/>
        <w:gridCol w:w="1763"/>
        <w:gridCol w:w="1577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Грязнова И.Н.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1217420,61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Nissan AD,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214330,0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ГАПОУ РХ «Аграрный техникум»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95"/>
        <w:gridCol w:w="1099"/>
        <w:gridCol w:w="1209"/>
        <w:gridCol w:w="1545"/>
        <w:gridCol w:w="1000"/>
        <w:gridCol w:w="1368"/>
        <w:gridCol w:w="1074"/>
        <w:gridCol w:w="894"/>
        <w:gridCol w:w="1368"/>
        <w:gridCol w:w="1348"/>
        <w:gridCol w:w="1707"/>
        <w:gridCol w:w="1528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</w:pPr>
            <w:r>
              <w:t>23</w:t>
            </w:r>
          </w:p>
          <w:p w:rsidR="00C50B70" w:rsidRDefault="00C50B70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Недопекин О.М.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206508,0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УАЗ 315122,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LC 200,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ГАЗ 5312 (цистерна),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ГАЗ САЗ 3507 (самосвал),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автоприцеп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МЗСА В17711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Автоприцеп легковой МЗСА 817708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1606728,26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75745,0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83247,0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118973,0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1206,0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124308,0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1215,0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441/100000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629/100000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2594,0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849,0,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Здание сарая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ГБОУ СПО РХ «Техникум коммунального хозяйства и сервиса»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4"/>
        <w:gridCol w:w="1133"/>
        <w:gridCol w:w="1134"/>
        <w:gridCol w:w="1593"/>
        <w:gridCol w:w="920"/>
        <w:gridCol w:w="1411"/>
        <w:gridCol w:w="841"/>
        <w:gridCol w:w="920"/>
        <w:gridCol w:w="1411"/>
        <w:gridCol w:w="1390"/>
        <w:gridCol w:w="1762"/>
        <w:gridCol w:w="1576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Матейко А.Ю.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3153239,57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Легковой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894901,93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совместная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«Хакасский политехнический колледж»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4"/>
        <w:gridCol w:w="1133"/>
        <w:gridCol w:w="1134"/>
        <w:gridCol w:w="1593"/>
        <w:gridCol w:w="920"/>
        <w:gridCol w:w="1411"/>
        <w:gridCol w:w="841"/>
        <w:gridCol w:w="920"/>
        <w:gridCol w:w="1411"/>
        <w:gridCol w:w="1390"/>
        <w:gridCol w:w="1762"/>
        <w:gridCol w:w="1576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Сведения об источниках получения средств за счёт которых совершена сделка (вид приобретённого </w:t>
            </w:r>
            <w:r>
              <w:lastRenderedPageBreak/>
              <w:t>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Шелуха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</w:pPr>
            <w:r>
              <w:t>Mitsubishi Outlander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2413040,81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1344532,26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ГБПОУ РХ «ПУ №13»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329"/>
        <w:gridCol w:w="1128"/>
        <w:gridCol w:w="1101"/>
        <w:gridCol w:w="1586"/>
        <w:gridCol w:w="916"/>
        <w:gridCol w:w="1404"/>
        <w:gridCol w:w="937"/>
        <w:gridCol w:w="916"/>
        <w:gridCol w:w="1404"/>
        <w:gridCol w:w="1383"/>
        <w:gridCol w:w="1753"/>
        <w:gridCol w:w="1569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Закатов Д.К.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Легковой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Corolla Fielder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780453,89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626469,39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руководителя ГБУ РХ для детей-сирот и детей, оставшихся без попечения родителей «детский дом «Ласточка» его супруги (супруга) и несовершеннолетних детей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12"/>
        <w:gridCol w:w="1113"/>
        <w:gridCol w:w="1108"/>
        <w:gridCol w:w="1565"/>
        <w:gridCol w:w="904"/>
        <w:gridCol w:w="1386"/>
        <w:gridCol w:w="1108"/>
        <w:gridCol w:w="904"/>
        <w:gridCol w:w="1386"/>
        <w:gridCol w:w="1365"/>
        <w:gridCol w:w="1730"/>
        <w:gridCol w:w="1548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Зинькевич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655352,47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Легковой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Chery Suvt 11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878692,23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Сведения</w:t>
      </w:r>
    </w:p>
    <w:p w:rsidR="00C50B70" w:rsidRDefault="00C50B70" w:rsidP="00C50B70">
      <w:pPr>
        <w:pStyle w:val="a3"/>
        <w:spacing w:before="0" w:beforeAutospacing="0" w:after="192" w:afterAutospacing="0"/>
        <w:jc w:val="center"/>
        <w:rPr>
          <w:rFonts w:ascii="Arial" w:hAnsi="Arial" w:cs="Arial"/>
          <w:color w:val="020C22"/>
          <w:sz w:val="28"/>
          <w:szCs w:val="28"/>
        </w:rPr>
      </w:pPr>
      <w:r>
        <w:rPr>
          <w:rFonts w:ascii="Arial" w:hAnsi="Arial" w:cs="Arial"/>
          <w:color w:val="020C22"/>
          <w:sz w:val="28"/>
          <w:szCs w:val="28"/>
        </w:rPr>
        <w:t>о доходах, расходах, об имуществе и обязательствах имущественного характера руководителя РГУ РХ «Хакасское книжное издательство», его супруги (супруга) и несовершеннолетних детей за период с 01 января по 31 декабря 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12"/>
        <w:gridCol w:w="1113"/>
        <w:gridCol w:w="1108"/>
        <w:gridCol w:w="1565"/>
        <w:gridCol w:w="904"/>
        <w:gridCol w:w="1386"/>
        <w:gridCol w:w="1108"/>
        <w:gridCol w:w="904"/>
        <w:gridCol w:w="1386"/>
        <w:gridCol w:w="1365"/>
        <w:gridCol w:w="1730"/>
        <w:gridCol w:w="1548"/>
      </w:tblGrid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№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Транспортное средство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Тутатчиков В.М.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3600,0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Toyota Lexsus,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ВАЗ 2121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Москвич 2140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ВАЗ 2121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ВОЛЬВО FM TRUCK грузовой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Трактор Т-4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Комбайн Енисей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Трактор ДТ-75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Прицеп самосвал МАЗ 856102-010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1931977,77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8882,0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(супруга)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117,4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92067,1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нет</w:t>
            </w:r>
          </w:p>
        </w:tc>
      </w:tr>
      <w:tr w:rsidR="00C50B70" w:rsidTr="00C50B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B70" w:rsidRDefault="00C50B70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0B70" w:rsidRDefault="00C50B70">
            <w:pPr>
              <w:rPr>
                <w:szCs w:val="24"/>
              </w:rPr>
            </w:pPr>
          </w:p>
        </w:tc>
      </w:tr>
    </w:tbl>
    <w:p w:rsidR="00C50B70" w:rsidRDefault="00C50B70" w:rsidP="00C50B70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20C22"/>
          <w:sz w:val="28"/>
          <w:szCs w:val="28"/>
        </w:rPr>
        <w:t> </w:t>
      </w:r>
    </w:p>
    <w:p w:rsidR="0015415A" w:rsidRDefault="0015415A" w:rsidP="0015415A">
      <w:pPr>
        <w:pStyle w:val="a3"/>
        <w:spacing w:before="0" w:beforeAutospacing="0" w:after="192" w:afterAutospacing="0"/>
        <w:rPr>
          <w:rFonts w:ascii="Arial" w:hAnsi="Arial" w:cs="Arial"/>
          <w:color w:val="333333"/>
          <w:sz w:val="23"/>
          <w:szCs w:val="23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415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0B7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564C"/>
  <w15:docId w15:val="{27C957C3-C776-4D71-A8D6-494668FF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5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251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2268450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0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805674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5648747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904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32677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6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996652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12796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7748</Words>
  <Characters>44168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2020-06-26T07:12:00Z</dcterms:modified>
</cp:coreProperties>
</file>