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E8" w:rsidRDefault="00E42BE8" w:rsidP="00E42BE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243221" w:rsidRDefault="00E42BE8" w:rsidP="001C34A2">
      <w:r w:rsidRPr="00E42BE8">
        <w:drawing>
          <wp:inline distT="0" distB="0" distL="0" distR="0" wp14:anchorId="0D5B609C" wp14:editId="4A89BB48">
            <wp:extent cx="3067478" cy="168616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168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A5E" w:rsidRDefault="007A3A5E" w:rsidP="007A3A5E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ВОБЛЕНКО Владимир Анатольевич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521"/>
        <w:gridCol w:w="2633"/>
        <w:gridCol w:w="1527"/>
        <w:gridCol w:w="2311"/>
        <w:gridCol w:w="2505"/>
        <w:gridCol w:w="1342"/>
        <w:gridCol w:w="2034"/>
        <w:gridCol w:w="1971"/>
        <w:gridCol w:w="2223"/>
        <w:gridCol w:w="1944"/>
      </w:tblGrid>
      <w:tr w:rsidR="007A3A5E" w:rsidTr="007A3A5E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3A5E" w:rsidTr="007A3A5E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3A5E" w:rsidRDefault="007A3A5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3A5E" w:rsidRDefault="007A3A5E">
            <w:pPr>
              <w:rPr>
                <w:color w:val="212529"/>
                <w:szCs w:val="24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3A5E" w:rsidRDefault="007A3A5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3A5E" w:rsidRDefault="007A3A5E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A3A5E" w:rsidRDefault="007A3A5E">
            <w:pPr>
              <w:rPr>
                <w:color w:val="212529"/>
                <w:szCs w:val="24"/>
              </w:rPr>
            </w:pPr>
          </w:p>
        </w:tc>
      </w:tr>
      <w:tr w:rsidR="007A3A5E" w:rsidTr="007A3A5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ВОБЛЕНКО Владимир Анатольевич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(собственность, 7/10)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39.00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4 023 859,00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</w:p>
        </w:tc>
      </w:tr>
      <w:tr w:rsidR="007A3A5E" w:rsidTr="007A3A5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(собственность, 1/10)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</w:p>
        </w:tc>
      </w:tr>
      <w:tr w:rsidR="007A3A5E" w:rsidTr="007A3A5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(собственность, 1/10)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A3A5E" w:rsidRDefault="007A3A5E">
            <w:pPr>
              <w:jc w:val="center"/>
              <w:rPr>
                <w:color w:val="212529"/>
              </w:rPr>
            </w:pPr>
          </w:p>
        </w:tc>
      </w:tr>
      <w:tr w:rsidR="007A3A5E" w:rsidTr="007A3A5E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</w:p>
        </w:tc>
        <w:tc>
          <w:tcPr>
            <w:tcW w:w="22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квартира (собственность, 1/10), квартира (собственность, 5/6)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90.00, 35.00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Россия, Россия</w:t>
            </w:r>
          </w:p>
        </w:tc>
        <w:tc>
          <w:tcPr>
            <w:tcW w:w="24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7A3A5E" w:rsidRDefault="007A3A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A3A5E" w:rsidRDefault="007A3A5E">
            <w:pPr>
              <w:rPr>
                <w:sz w:val="20"/>
                <w:szCs w:val="20"/>
              </w:rPr>
            </w:pPr>
            <w:r>
              <w:rPr>
                <w:color w:val="212529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7A3A5E" w:rsidRDefault="007A3A5E">
            <w:pPr>
              <w:rPr>
                <w:sz w:val="20"/>
                <w:szCs w:val="20"/>
              </w:rPr>
            </w:pPr>
          </w:p>
        </w:tc>
      </w:tr>
    </w:tbl>
    <w:p w:rsidR="007A3A5E" w:rsidRDefault="007A3A5E" w:rsidP="001C34A2"/>
    <w:p w:rsidR="007A3A5E" w:rsidRDefault="007A3A5E">
      <w:pPr>
        <w:spacing w:after="0" w:line="240" w:lineRule="auto"/>
      </w:pPr>
      <w:r>
        <w:br w:type="page"/>
      </w:r>
    </w:p>
    <w:p w:rsidR="00A40627" w:rsidRDefault="00A40627" w:rsidP="00A40627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КУПРЕЕВ Игорь Анатольевич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1536"/>
        <w:gridCol w:w="2493"/>
        <w:gridCol w:w="1579"/>
        <w:gridCol w:w="2389"/>
        <w:gridCol w:w="2222"/>
        <w:gridCol w:w="1428"/>
        <w:gridCol w:w="2162"/>
        <w:gridCol w:w="1987"/>
        <w:gridCol w:w="2242"/>
        <w:gridCol w:w="1960"/>
      </w:tblGrid>
      <w:tr w:rsidR="00A40627" w:rsidTr="00A40627">
        <w:trPr>
          <w:tblHeader/>
        </w:trPr>
        <w:tc>
          <w:tcPr>
            <w:tcW w:w="184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0627" w:rsidTr="00A40627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</w:tr>
      <w:tr w:rsidR="00A40627" w:rsidTr="00A40627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КУПРЕЕВ Игорь Анатольевич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3 965 114,00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</w:tr>
      <w:tr w:rsidR="00A40627" w:rsidTr="00A40627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КИА "Спортейдж"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728 694,00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</w:tr>
      <w:tr w:rsidR="00A40627" w:rsidTr="00A40627">
        <w:tc>
          <w:tcPr>
            <w:tcW w:w="18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212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</w:tr>
    </w:tbl>
    <w:p w:rsidR="00A40627" w:rsidRDefault="00A40627" w:rsidP="001C34A2"/>
    <w:p w:rsidR="00A40627" w:rsidRDefault="00A40627">
      <w:pPr>
        <w:spacing w:after="0" w:line="240" w:lineRule="auto"/>
      </w:pPr>
      <w:r>
        <w:br w:type="page"/>
      </w:r>
    </w:p>
    <w:p w:rsidR="00A40627" w:rsidRDefault="00A40627" w:rsidP="00A40627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ЛАБУТИН Вячеслав Павлович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6"/>
        <w:gridCol w:w="1544"/>
        <w:gridCol w:w="2759"/>
        <w:gridCol w:w="1545"/>
        <w:gridCol w:w="2338"/>
        <w:gridCol w:w="2244"/>
        <w:gridCol w:w="1443"/>
        <w:gridCol w:w="2183"/>
        <w:gridCol w:w="1996"/>
        <w:gridCol w:w="2253"/>
        <w:gridCol w:w="1969"/>
      </w:tblGrid>
      <w:tr w:rsidR="00A40627" w:rsidTr="00A40627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0627" w:rsidTr="00A40627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</w:tr>
      <w:tr w:rsidR="00A40627" w:rsidTr="00A40627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ЛАБУТИН Вячеслав Павлович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округа</w:t>
            </w: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1/3), машиноместо (собственность 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85.00, 14.00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4 291 847,00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</w:tr>
      <w:tr w:rsidR="00A40627" w:rsidTr="00A40627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24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106 145,00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</w:tr>
    </w:tbl>
    <w:p w:rsidR="00A40627" w:rsidRDefault="00A40627" w:rsidP="001C34A2"/>
    <w:p w:rsidR="00A40627" w:rsidRDefault="00A40627">
      <w:pPr>
        <w:spacing w:after="0" w:line="240" w:lineRule="auto"/>
      </w:pPr>
      <w:r>
        <w:br w:type="page"/>
      </w:r>
    </w:p>
    <w:p w:rsidR="00A40627" w:rsidRDefault="00A40627" w:rsidP="00A40627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ЕГИЕВ Артур Левонович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9"/>
        <w:gridCol w:w="1405"/>
        <w:gridCol w:w="2824"/>
        <w:gridCol w:w="1541"/>
        <w:gridCol w:w="2332"/>
        <w:gridCol w:w="2251"/>
        <w:gridCol w:w="1448"/>
        <w:gridCol w:w="2191"/>
        <w:gridCol w:w="2000"/>
        <w:gridCol w:w="2257"/>
        <w:gridCol w:w="1972"/>
      </w:tblGrid>
      <w:tr w:rsidR="00A40627" w:rsidTr="00A40627">
        <w:trPr>
          <w:tblHeader/>
        </w:trPr>
        <w:tc>
          <w:tcPr>
            <w:tcW w:w="159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40627" w:rsidTr="00A40627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A40627" w:rsidRDefault="00A40627">
            <w:pPr>
              <w:rPr>
                <w:color w:val="212529"/>
                <w:szCs w:val="24"/>
              </w:rPr>
            </w:pPr>
          </w:p>
        </w:tc>
      </w:tr>
      <w:tr w:rsidR="00A40627" w:rsidTr="00A40627">
        <w:tc>
          <w:tcPr>
            <w:tcW w:w="1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ЕГИЕВ Артур Левонович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округа</w:t>
            </w: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(собственность индивидуальная), земельный участок (собственность (незавершенное строительство)), дачный дом (собственность индивидуальная), баня (собственность (незавершенное строительство))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1166.00, 1160.00, 170.00, 30.00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"Хайлендер"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5 694 616,00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</w:tr>
      <w:tr w:rsidR="00A40627" w:rsidTr="00A40627">
        <w:tc>
          <w:tcPr>
            <w:tcW w:w="1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60 752,00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</w:tr>
      <w:tr w:rsidR="00A40627" w:rsidTr="00A40627">
        <w:tc>
          <w:tcPr>
            <w:tcW w:w="15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61.70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A40627" w:rsidRDefault="00A40627">
            <w:pPr>
              <w:jc w:val="center"/>
              <w:rPr>
                <w:color w:val="212529"/>
              </w:rPr>
            </w:pPr>
          </w:p>
        </w:tc>
      </w:tr>
    </w:tbl>
    <w:p w:rsidR="00A40627" w:rsidRDefault="00A40627" w:rsidP="001C34A2"/>
    <w:p w:rsidR="00A40627" w:rsidRDefault="00A40627">
      <w:pPr>
        <w:spacing w:after="0" w:line="240" w:lineRule="auto"/>
      </w:pPr>
      <w:r>
        <w:br w:type="page"/>
      </w:r>
    </w:p>
    <w:p w:rsidR="00551A93" w:rsidRDefault="00551A93" w:rsidP="00551A93">
      <w:pPr>
        <w:pStyle w:val="3"/>
        <w:spacing w:before="0" w:after="600"/>
        <w:rPr>
          <w:rFonts w:ascii="Segoe UI" w:hAnsi="Segoe UI" w:cs="Segoe UI"/>
          <w:b w:val="0"/>
          <w:bCs w:val="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</w:rPr>
        <w:t>ЖАРИНОВ Виктор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5"/>
        <w:gridCol w:w="1512"/>
        <w:gridCol w:w="2786"/>
        <w:gridCol w:w="1468"/>
        <w:gridCol w:w="2224"/>
        <w:gridCol w:w="2220"/>
        <w:gridCol w:w="1386"/>
        <w:gridCol w:w="2101"/>
        <w:gridCol w:w="1961"/>
        <w:gridCol w:w="2212"/>
        <w:gridCol w:w="1935"/>
      </w:tblGrid>
      <w:tr w:rsidR="00551A93" w:rsidTr="00551A93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1A93" w:rsidTr="00551A9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</w:tr>
      <w:tr w:rsidR="00551A93" w:rsidTr="00551A9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ЖАРИНОВ Виктор Владимирович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1/2), земельный участок (собственность индивидуальная), жилой дом (собственность индивидуальная), хозблок (собственность 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78.00, 1885.00, 296.00, 90.00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Мазда "CX-5"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3 914 830,00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</w:tr>
      <w:tr w:rsidR="00551A93" w:rsidTr="00551A9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квартира (собственность индивидуальная)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36.00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78.00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51A93" w:rsidRDefault="00551A93">
            <w:pPr>
              <w:jc w:val="center"/>
              <w:rPr>
                <w:rFonts w:ascii="Roboto" w:hAnsi="Roboto"/>
                <w:color w:val="212529"/>
                <w:sz w:val="27"/>
                <w:szCs w:val="27"/>
              </w:rPr>
            </w:pPr>
            <w:r>
              <w:rPr>
                <w:rFonts w:ascii="Roboto" w:hAnsi="Roboto"/>
                <w:color w:val="212529"/>
                <w:sz w:val="27"/>
                <w:szCs w:val="27"/>
              </w:rPr>
              <w:t>БМВ 420i</w:t>
            </w:r>
          </w:p>
        </w:tc>
        <w:tc>
          <w:tcPr>
            <w:tcW w:w="0" w:type="auto"/>
            <w:vAlign w:val="center"/>
            <w:hideMark/>
          </w:tcPr>
          <w:p w:rsidR="00551A93" w:rsidRDefault="00551A93">
            <w:pPr>
              <w:rPr>
                <w:sz w:val="20"/>
                <w:szCs w:val="20"/>
              </w:rPr>
            </w:pPr>
            <w:r>
              <w:rPr>
                <w:color w:val="212529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51A93" w:rsidRDefault="00551A93">
            <w:pPr>
              <w:rPr>
                <w:sz w:val="20"/>
                <w:szCs w:val="20"/>
              </w:rPr>
            </w:pPr>
          </w:p>
        </w:tc>
      </w:tr>
    </w:tbl>
    <w:p w:rsidR="00551A93" w:rsidRDefault="00551A93" w:rsidP="001C34A2"/>
    <w:p w:rsidR="00551A93" w:rsidRDefault="00551A93">
      <w:pPr>
        <w:spacing w:after="0" w:line="240" w:lineRule="auto"/>
      </w:pPr>
      <w:r>
        <w:br w:type="page"/>
      </w:r>
    </w:p>
    <w:p w:rsidR="00551A93" w:rsidRDefault="00551A93" w:rsidP="00551A9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ЗАЗНОБИН Александр Владимирович / 2019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1527"/>
        <w:gridCol w:w="2431"/>
        <w:gridCol w:w="1563"/>
        <w:gridCol w:w="2365"/>
        <w:gridCol w:w="2198"/>
        <w:gridCol w:w="1412"/>
        <w:gridCol w:w="2138"/>
        <w:gridCol w:w="1977"/>
        <w:gridCol w:w="2230"/>
        <w:gridCol w:w="1950"/>
      </w:tblGrid>
      <w:tr w:rsidR="00551A93" w:rsidTr="00551A93">
        <w:trPr>
          <w:tblHeader/>
        </w:trPr>
        <w:tc>
          <w:tcPr>
            <w:tcW w:w="208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80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2019 г. (руб.)</w:t>
            </w:r>
          </w:p>
        </w:tc>
        <w:tc>
          <w:tcPr>
            <w:tcW w:w="223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1A93" w:rsidTr="00551A9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51A93" w:rsidRDefault="00551A93">
            <w:pPr>
              <w:rPr>
                <w:color w:val="212529"/>
                <w:szCs w:val="24"/>
              </w:rPr>
            </w:pPr>
          </w:p>
        </w:tc>
      </w:tr>
      <w:tr w:rsidR="00551A93" w:rsidTr="00551A9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ЗАЗНОБИН Александр Владимирович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200"</w:t>
            </w: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13 102 059,00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</w:tr>
      <w:tr w:rsidR="00551A93" w:rsidTr="00551A9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816 712,00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</w:tr>
      <w:tr w:rsidR="00551A93" w:rsidTr="00551A9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</w:tr>
      <w:tr w:rsidR="00551A93" w:rsidTr="00551A93">
        <w:tc>
          <w:tcPr>
            <w:tcW w:w="20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8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6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4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  <w:tc>
          <w:tcPr>
            <w:tcW w:w="25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3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51A93" w:rsidRDefault="00551A93">
            <w:pPr>
              <w:jc w:val="center"/>
              <w:rPr>
                <w:color w:val="212529"/>
              </w:rPr>
            </w:pPr>
          </w:p>
        </w:tc>
      </w:tr>
    </w:tbl>
    <w:p w:rsidR="00551A93" w:rsidRDefault="00551A93" w:rsidP="001C34A2"/>
    <w:p w:rsidR="00E42BE8" w:rsidRPr="001C34A2" w:rsidRDefault="00E42BE8" w:rsidP="00E61158">
      <w:pPr>
        <w:spacing w:after="0" w:line="240" w:lineRule="auto"/>
      </w:pPr>
      <w:bookmarkStart w:id="0" w:name="_GoBack"/>
      <w:bookmarkEnd w:id="0"/>
    </w:p>
    <w:sectPr w:rsidR="00E42BE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1A93"/>
    <w:rsid w:val="00553AA0"/>
    <w:rsid w:val="00595A02"/>
    <w:rsid w:val="00727EB8"/>
    <w:rsid w:val="00765429"/>
    <w:rsid w:val="00777841"/>
    <w:rsid w:val="007A3A5E"/>
    <w:rsid w:val="00807380"/>
    <w:rsid w:val="008C09C5"/>
    <w:rsid w:val="0097184D"/>
    <w:rsid w:val="009F48C4"/>
    <w:rsid w:val="00A22E7B"/>
    <w:rsid w:val="00A23DD1"/>
    <w:rsid w:val="00A40627"/>
    <w:rsid w:val="00BE110E"/>
    <w:rsid w:val="00C76735"/>
    <w:rsid w:val="00E42BE8"/>
    <w:rsid w:val="00E6115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A907"/>
  <w15:docId w15:val="{E018E832-D88E-4E32-92E1-009AD28B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3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6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9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1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2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642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431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2020-06-25T11:19:00Z</dcterms:modified>
</cp:coreProperties>
</file>