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CC7" w:rsidRPr="00895CC7" w:rsidRDefault="00895CC7" w:rsidP="00895CC7">
      <w:pPr>
        <w:pStyle w:val="1"/>
        <w:spacing w:before="0" w:after="150"/>
        <w:rPr>
          <w:rFonts w:ascii="inherit" w:hAnsi="inherit"/>
          <w:color w:val="auto"/>
          <w:sz w:val="44"/>
          <w:szCs w:val="44"/>
          <w:lang w:eastAsia="ru-RU"/>
        </w:rPr>
      </w:pPr>
      <w:r w:rsidRPr="00895CC7">
        <w:rPr>
          <w:rFonts w:ascii="inherit" w:hAnsi="inherit"/>
          <w:color w:val="auto"/>
          <w:sz w:val="44"/>
          <w:szCs w:val="44"/>
        </w:rPr>
        <w:t>Сведения о доходах, об имуществе и обязательствах имущественного характера государственных гражданских служащих и членов их семей Государственной жилищной инспекции Тюменской области за 2017 год</w:t>
      </w:r>
    </w:p>
    <w:p w:rsidR="00895CC7" w:rsidRPr="00895CC7" w:rsidRDefault="00895CC7" w:rsidP="00895CC7">
      <w:pPr>
        <w:pStyle w:val="a3"/>
        <w:shd w:val="clear" w:color="auto" w:fill="F4F7FB"/>
        <w:spacing w:before="0" w:beforeAutospacing="0" w:after="0" w:afterAutospacing="0"/>
        <w:jc w:val="center"/>
        <w:rPr>
          <w:rFonts w:ascii="Segoe UI" w:hAnsi="Segoe UI" w:cs="Segoe UI"/>
        </w:rPr>
      </w:pPr>
      <w:r w:rsidRPr="00895CC7">
        <w:rPr>
          <w:rFonts w:ascii="Arial" w:hAnsi="Arial" w:cs="Arial"/>
          <w:sz w:val="26"/>
          <w:szCs w:val="26"/>
        </w:rPr>
        <w:t>Сведения</w:t>
      </w:r>
      <w:r w:rsidRPr="00895CC7">
        <w:rPr>
          <w:rFonts w:ascii="Arial" w:hAnsi="Arial" w:cs="Arial"/>
          <w:sz w:val="26"/>
          <w:szCs w:val="26"/>
        </w:rPr>
        <w:t xml:space="preserve"> </w:t>
      </w:r>
      <w:r w:rsidRPr="00895CC7">
        <w:rPr>
          <w:rFonts w:ascii="Arial" w:hAnsi="Arial" w:cs="Arial"/>
          <w:sz w:val="26"/>
          <w:szCs w:val="26"/>
        </w:rPr>
        <w:t>о доходах, об имуществе и обязательствах имущественного характера государственных гражданских</w:t>
      </w:r>
    </w:p>
    <w:p w:rsidR="00895CC7" w:rsidRPr="00895CC7" w:rsidRDefault="00895CC7" w:rsidP="00895CC7">
      <w:pPr>
        <w:pStyle w:val="a3"/>
        <w:shd w:val="clear" w:color="auto" w:fill="F4F7FB"/>
        <w:spacing w:before="240" w:beforeAutospacing="0" w:after="0" w:afterAutospacing="0"/>
        <w:jc w:val="center"/>
        <w:rPr>
          <w:rFonts w:ascii="Segoe UI" w:hAnsi="Segoe UI" w:cs="Segoe UI"/>
        </w:rPr>
      </w:pPr>
      <w:r w:rsidRPr="00895CC7">
        <w:rPr>
          <w:rFonts w:ascii="Arial" w:hAnsi="Arial" w:cs="Arial"/>
          <w:sz w:val="26"/>
          <w:szCs w:val="26"/>
        </w:rPr>
        <w:t>служащих (лиц, замещающих государственные должности) и членов их семей</w:t>
      </w:r>
    </w:p>
    <w:p w:rsidR="00895CC7" w:rsidRPr="00895CC7" w:rsidRDefault="00895CC7" w:rsidP="00895CC7">
      <w:pPr>
        <w:pStyle w:val="a3"/>
        <w:shd w:val="clear" w:color="auto" w:fill="F4F7FB"/>
        <w:spacing w:before="240" w:beforeAutospacing="0" w:after="0" w:afterAutospacing="0"/>
        <w:jc w:val="center"/>
        <w:rPr>
          <w:rFonts w:ascii="Segoe UI" w:hAnsi="Segoe UI" w:cs="Segoe UI"/>
        </w:rPr>
      </w:pPr>
      <w:r w:rsidRPr="00895CC7">
        <w:rPr>
          <w:rFonts w:ascii="Arial" w:hAnsi="Arial" w:cs="Arial"/>
          <w:sz w:val="26"/>
          <w:szCs w:val="26"/>
          <w:u w:val="single"/>
        </w:rPr>
        <w:t>Государственной жилищной инспекции Тюменской области</w:t>
      </w:r>
    </w:p>
    <w:p w:rsidR="00895CC7" w:rsidRPr="00895CC7" w:rsidRDefault="00895CC7" w:rsidP="00895CC7">
      <w:pPr>
        <w:pStyle w:val="a3"/>
        <w:shd w:val="clear" w:color="auto" w:fill="F4F7FB"/>
        <w:spacing w:before="240" w:beforeAutospacing="0" w:after="0" w:afterAutospacing="0"/>
        <w:jc w:val="center"/>
        <w:rPr>
          <w:rFonts w:ascii="Segoe UI" w:hAnsi="Segoe UI" w:cs="Segoe UI"/>
        </w:rPr>
      </w:pPr>
      <w:bookmarkStart w:id="0" w:name="_GoBack"/>
      <w:bookmarkEnd w:id="0"/>
      <w:r w:rsidRPr="00895CC7">
        <w:rPr>
          <w:rFonts w:ascii="Arial" w:hAnsi="Arial" w:cs="Arial"/>
          <w:sz w:val="26"/>
          <w:szCs w:val="26"/>
        </w:rPr>
        <w:t>за</w:t>
      </w:r>
      <w:r w:rsidRPr="00895CC7">
        <w:rPr>
          <w:rFonts w:ascii="Arial" w:hAnsi="Arial" w:cs="Arial"/>
          <w:sz w:val="26"/>
          <w:szCs w:val="26"/>
          <w:u w:val="single"/>
        </w:rPr>
        <w:t> 2017 </w:t>
      </w:r>
      <w:r w:rsidRPr="00895CC7">
        <w:rPr>
          <w:rFonts w:ascii="Arial" w:hAnsi="Arial" w:cs="Arial"/>
          <w:sz w:val="26"/>
          <w:szCs w:val="26"/>
        </w:rPr>
        <w:t>год</w:t>
      </w:r>
    </w:p>
    <w:tbl>
      <w:tblPr>
        <w:tblW w:w="15975" w:type="dxa"/>
        <w:shd w:val="clear" w:color="auto" w:fill="F4F7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0"/>
        <w:gridCol w:w="2249"/>
        <w:gridCol w:w="1254"/>
        <w:gridCol w:w="1825"/>
        <w:gridCol w:w="984"/>
        <w:gridCol w:w="1508"/>
        <w:gridCol w:w="1825"/>
        <w:gridCol w:w="984"/>
        <w:gridCol w:w="1508"/>
        <w:gridCol w:w="2124"/>
      </w:tblGrid>
      <w:tr w:rsidR="00895CC7" w:rsidRPr="00895CC7" w:rsidTr="00895CC7">
        <w:tc>
          <w:tcPr>
            <w:tcW w:w="18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Фамилия, имя, отчество государственного гражданского служащего (лица, замещающего государственную должность)</w:t>
            </w:r>
          </w:p>
        </w:tc>
        <w:tc>
          <w:tcPr>
            <w:tcW w:w="22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Должность/для членов семьи - степень родства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57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Общая сумма дохода за 2017 год*</w:t>
            </w:r>
          </w:p>
          <w:p w:rsidR="00895CC7" w:rsidRPr="00895CC7" w:rsidRDefault="00895CC7">
            <w:pPr>
              <w:pStyle w:val="a3"/>
              <w:spacing w:before="240" w:beforeAutospacing="0" w:after="57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(в рублях)</w:t>
            </w:r>
          </w:p>
          <w:p w:rsidR="00895CC7" w:rsidRPr="00895CC7" w:rsidRDefault="00895CC7">
            <w:pPr>
              <w:pStyle w:val="a3"/>
              <w:spacing w:before="24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* отдельной строкой выделяется доход от отчуждения имущества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  <w:tc>
          <w:tcPr>
            <w:tcW w:w="153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28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Транспортные средства, принадлежащие на праве собственности (вид и марка)</w:t>
            </w:r>
          </w:p>
        </w:tc>
      </w:tr>
      <w:tr w:rsidR="00895CC7" w:rsidRPr="00895CC7" w:rsidTr="00895CC7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Вид объекта недвижимости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Площадь (кв. м)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rPr>
          <w:trHeight w:val="285"/>
        </w:trPr>
        <w:tc>
          <w:tcPr>
            <w:tcW w:w="1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</w:rPr>
              <w:t>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</w:rPr>
              <w:t>7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</w:rPr>
              <w:t>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</w:rPr>
              <w:t>10</w:t>
            </w:r>
          </w:p>
        </w:tc>
      </w:tr>
      <w:tr w:rsidR="00895CC7" w:rsidRPr="00895CC7" w:rsidTr="00895CC7"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Боровицкая Лариса Федоровна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начальник Государственной жилищной инспекции Тюменской области — главный государственный жилищный инспектор Тюменской области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3042947,13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86,00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rFonts w:ascii="Segoe UI" w:hAnsi="Segoe UI" w:cs="Segoe UI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легковой автомобиль Фольксваген Тигуан</w:t>
            </w: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 xml:space="preserve">земельный участок для размещения домов многоэтажной жилой застройки (доля в праве </w:t>
            </w:r>
            <w:r w:rsidRPr="00895CC7">
              <w:rPr>
                <w:rFonts w:ascii="Arial" w:hAnsi="Arial" w:cs="Arial"/>
                <w:sz w:val="22"/>
                <w:szCs w:val="22"/>
              </w:rPr>
              <w:lastRenderedPageBreak/>
              <w:t>860/118838)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lastRenderedPageBreak/>
              <w:t>5773,00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общее имущество в многоквартирном доме (доля в праве 860/118838)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2617,4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несовершеннолетний сын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rFonts w:ascii="Segoe UI" w:hAnsi="Segoe UI" w:cs="Segoe UI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86,00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5773,00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общее имущество в многоквартирном доме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2617,4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Черных Вера Борисовна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заместитель начальника Государственной жилищной инспекции Тюменской области — заместитель главного государственного жилищного инспектора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1867632,67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земельный участок, общее имущество в многоквартирном жилом доме (доля в праве 777/109436)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4216,0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474,0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общее имущество в многоквартирном жилом доме (доля в праве 777/109436)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3304,0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77,7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62,2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49,6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1139327,20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474,0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77,7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50,3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земельный участок (общее имущество в многоквартирном жилом доме)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4216,0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общее имущество в многоквартирном жилом доме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3304,0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Уварова Светлана Алексеевна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начальник территориального инспекторского отдела № 1 — старший государственный жилищный инспектор Тюменской области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865125,25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rFonts w:ascii="Segoe UI" w:hAnsi="Segoe UI" w:cs="Segoe UI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52,3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легковой автомобиль Хонда </w:t>
            </w:r>
            <w:r w:rsidRPr="00895CC7">
              <w:rPr>
                <w:rFonts w:ascii="Arial" w:hAnsi="Arial" w:cs="Arial"/>
                <w:sz w:val="22"/>
                <w:szCs w:val="22"/>
                <w:lang w:val="en-US"/>
              </w:rPr>
              <w:t>CIVI</w:t>
            </w:r>
            <w:r w:rsidRPr="00895CC7">
              <w:rPr>
                <w:rFonts w:ascii="Arial" w:hAnsi="Arial" w:cs="Arial"/>
                <w:sz w:val="22"/>
                <w:szCs w:val="22"/>
              </w:rPr>
              <w:t>С</w:t>
            </w: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несовершеннолетняя дочь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rFonts w:ascii="Segoe UI" w:hAnsi="Segoe UI" w:cs="Segoe UI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52,3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895CC7" w:rsidRPr="00895CC7" w:rsidTr="00895CC7"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Суковатицын Евгений Николаевич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начальник территориального инспекторского отдела № 3 — старший государственный жилищный инспектор Тюменской области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1380120,16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¼ квартиры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rFonts w:ascii="Segoe UI" w:hAnsi="Segoe UI" w:cs="Segoe UI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легковой автомобиль Ниссан </w:t>
            </w:r>
            <w:r w:rsidRPr="00895CC7">
              <w:rPr>
                <w:rFonts w:ascii="Arial" w:hAnsi="Arial" w:cs="Arial"/>
                <w:sz w:val="22"/>
                <w:szCs w:val="22"/>
                <w:lang w:val="en-US"/>
              </w:rPr>
              <w:t>X</w:t>
            </w:r>
            <w:r w:rsidRPr="00895CC7">
              <w:rPr>
                <w:rFonts w:ascii="Arial" w:hAnsi="Arial" w:cs="Arial"/>
                <w:sz w:val="22"/>
                <w:szCs w:val="22"/>
              </w:rPr>
              <w:t>-</w:t>
            </w:r>
            <w:r w:rsidRPr="00895CC7">
              <w:rPr>
                <w:rFonts w:ascii="Arial" w:hAnsi="Arial" w:cs="Arial"/>
                <w:sz w:val="22"/>
                <w:szCs w:val="22"/>
                <w:lang w:val="en-US"/>
              </w:rPr>
              <w:t>TRAIL</w:t>
            </w: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гараж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16,7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781054,68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¼ квартиры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73,0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rFonts w:ascii="Segoe UI" w:hAnsi="Segoe UI" w:cs="Segoe UI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84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 xml:space="preserve">легковой </w:t>
            </w:r>
            <w:r w:rsidRPr="00895CC7">
              <w:rPr>
                <w:rFonts w:ascii="Arial" w:hAnsi="Arial" w:cs="Arial"/>
                <w:sz w:val="22"/>
                <w:szCs w:val="22"/>
              </w:rPr>
              <w:lastRenderedPageBreak/>
              <w:t>автомобиль </w:t>
            </w:r>
            <w:r w:rsidRPr="00895CC7">
              <w:rPr>
                <w:rFonts w:ascii="Arial" w:hAnsi="Arial" w:cs="Arial"/>
                <w:sz w:val="22"/>
                <w:szCs w:val="22"/>
                <w:lang w:val="en-US"/>
              </w:rPr>
              <w:t>SUZUKI</w:t>
            </w:r>
          </w:p>
          <w:p w:rsidR="00895CC7" w:rsidRPr="00895CC7" w:rsidRDefault="00895CC7">
            <w:pPr>
              <w:pStyle w:val="a3"/>
              <w:spacing w:before="24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SX-4</w:t>
            </w:r>
          </w:p>
        </w:tc>
      </w:tr>
      <w:tr w:rsidR="00895CC7" w:rsidRPr="00895CC7" w:rsidTr="00895CC7">
        <w:tc>
          <w:tcPr>
            <w:tcW w:w="18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lastRenderedPageBreak/>
              <w:t>Свещевская Надежда Ивановна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начальник отдела лицензирования — старший государственный жилищный инспектор Тюменской области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1236417,84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rFonts w:ascii="Segoe UI" w:hAnsi="Segoe UI" w:cs="Segoe UI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53,6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975,08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178259,62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53,6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975,08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легковой автомобиль Фольксваген </w:t>
            </w:r>
            <w:r w:rsidRPr="00895CC7">
              <w:rPr>
                <w:rFonts w:ascii="Arial" w:hAnsi="Arial" w:cs="Arial"/>
                <w:sz w:val="22"/>
                <w:szCs w:val="22"/>
                <w:lang w:val="en-US"/>
              </w:rPr>
              <w:t>Jetta</w:t>
            </w: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несовершеннолетний сын</w:t>
            </w:r>
          </w:p>
        </w:tc>
        <w:tc>
          <w:tcPr>
            <w:tcW w:w="12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97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rFonts w:ascii="Segoe UI" w:hAnsi="Segoe UI" w:cs="Segoe UI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53,6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53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895CC7" w:rsidRPr="00895CC7" w:rsidTr="00895CC7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hideMark/>
          </w:tcPr>
          <w:p w:rsidR="00895CC7" w:rsidRPr="00895CC7" w:rsidRDefault="00895CC7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975,08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tcMar>
              <w:top w:w="0" w:type="dxa"/>
              <w:left w:w="0" w:type="dxa"/>
              <w:bottom w:w="28" w:type="dxa"/>
              <w:right w:w="28" w:type="dxa"/>
            </w:tcMar>
            <w:hideMark/>
          </w:tcPr>
          <w:p w:rsidR="00895CC7" w:rsidRPr="00895CC7" w:rsidRDefault="00895CC7">
            <w:pPr>
              <w:pStyle w:val="a3"/>
              <w:spacing w:before="0" w:beforeAutospacing="0" w:after="240" w:afterAutospacing="0"/>
              <w:jc w:val="center"/>
              <w:rPr>
                <w:rFonts w:ascii="Segoe UI" w:hAnsi="Segoe UI" w:cs="Segoe UI"/>
              </w:rPr>
            </w:pPr>
            <w:r w:rsidRPr="00895CC7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4F7FB"/>
            <w:vAlign w:val="center"/>
            <w:hideMark/>
          </w:tcPr>
          <w:p w:rsidR="00895CC7" w:rsidRPr="00895CC7" w:rsidRDefault="00895CC7">
            <w:pPr>
              <w:rPr>
                <w:rFonts w:ascii="Segoe UI" w:hAnsi="Segoe UI" w:cs="Segoe UI"/>
                <w:szCs w:val="24"/>
              </w:rPr>
            </w:pPr>
          </w:p>
        </w:tc>
      </w:tr>
    </w:tbl>
    <w:p w:rsidR="00243221" w:rsidRPr="00895CC7" w:rsidRDefault="00243221" w:rsidP="001C34A2"/>
    <w:sectPr w:rsidR="00243221" w:rsidRPr="00895CC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5CC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4FEA4"/>
  <w15:docId w15:val="{35C1E800-4769-4606-99AC-539A5B623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895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4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8052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80103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2020-06-24T07:16:00Z</dcterms:modified>
</cp:coreProperties>
</file>