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7D" w:rsidRPr="0018227D" w:rsidRDefault="0018227D" w:rsidP="0018227D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18227D">
        <w:rPr>
          <w:rFonts w:ascii="Arial" w:eastAsia="Times New Roman" w:hAnsi="Arial" w:cs="Arial"/>
          <w:sz w:val="21"/>
          <w:szCs w:val="21"/>
          <w:lang w:eastAsia="ru-RU"/>
        </w:rPr>
        <w:t>Сведения</w:t>
      </w:r>
    </w:p>
    <w:p w:rsidR="0018227D" w:rsidRPr="0018227D" w:rsidRDefault="0018227D" w:rsidP="0018227D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18227D">
        <w:rPr>
          <w:rFonts w:ascii="Arial" w:eastAsia="Times New Roman" w:hAnsi="Arial" w:cs="Arial"/>
          <w:sz w:val="21"/>
          <w:szCs w:val="21"/>
          <w:lang w:eastAsia="ru-RU"/>
        </w:rPr>
        <w:t>о доходах, об имуществе и обязательствах имущественного характера государственных гражданских</w:t>
      </w:r>
    </w:p>
    <w:p w:rsidR="0018227D" w:rsidRPr="0018227D" w:rsidRDefault="0018227D" w:rsidP="0018227D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18227D">
        <w:rPr>
          <w:rFonts w:ascii="Arial" w:eastAsia="Times New Roman" w:hAnsi="Arial" w:cs="Arial"/>
          <w:sz w:val="21"/>
          <w:szCs w:val="21"/>
          <w:lang w:eastAsia="ru-RU"/>
        </w:rPr>
        <w:t>служащих и членов их семей</w:t>
      </w:r>
    </w:p>
    <w:p w:rsidR="0018227D" w:rsidRPr="0018227D" w:rsidRDefault="0018227D" w:rsidP="0018227D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18227D">
        <w:rPr>
          <w:rFonts w:ascii="Arial" w:eastAsia="Times New Roman" w:hAnsi="Arial" w:cs="Arial"/>
          <w:sz w:val="21"/>
          <w:szCs w:val="21"/>
          <w:u w:val="single"/>
          <w:lang w:eastAsia="ru-RU"/>
        </w:rPr>
        <w:t>Департамент потребительского рынка и туризма Тюменской области</w:t>
      </w:r>
    </w:p>
    <w:p w:rsidR="0018227D" w:rsidRPr="0018227D" w:rsidRDefault="0018227D" w:rsidP="0018227D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bookmarkStart w:id="0" w:name="_GoBack"/>
      <w:bookmarkEnd w:id="0"/>
      <w:r w:rsidRPr="0018227D">
        <w:rPr>
          <w:rFonts w:ascii="Arial" w:eastAsia="Times New Roman" w:hAnsi="Arial" w:cs="Arial"/>
          <w:sz w:val="21"/>
          <w:szCs w:val="21"/>
          <w:lang w:eastAsia="ru-RU"/>
        </w:rPr>
        <w:t>(орган государственной власти Тюменской области)</w:t>
      </w:r>
    </w:p>
    <w:p w:rsidR="0018227D" w:rsidRPr="0018227D" w:rsidRDefault="0018227D" w:rsidP="0018227D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18227D">
        <w:rPr>
          <w:rFonts w:ascii="Arial" w:eastAsia="Times New Roman" w:hAnsi="Arial" w:cs="Arial"/>
          <w:sz w:val="21"/>
          <w:szCs w:val="21"/>
          <w:lang w:eastAsia="ru-RU"/>
        </w:rPr>
        <w:t>за</w:t>
      </w:r>
      <w:r w:rsidRPr="0018227D">
        <w:rPr>
          <w:rFonts w:ascii="Arial" w:eastAsia="Times New Roman" w:hAnsi="Arial" w:cs="Arial"/>
          <w:sz w:val="21"/>
          <w:szCs w:val="21"/>
          <w:u w:val="single"/>
          <w:lang w:eastAsia="ru-RU"/>
        </w:rPr>
        <w:t> 2018 </w:t>
      </w:r>
      <w:r w:rsidRPr="0018227D">
        <w:rPr>
          <w:rFonts w:ascii="Arial" w:eastAsia="Times New Roman" w:hAnsi="Arial" w:cs="Arial"/>
          <w:sz w:val="21"/>
          <w:szCs w:val="21"/>
          <w:lang w:eastAsia="ru-RU"/>
        </w:rPr>
        <w:t>год</w:t>
      </w:r>
    </w:p>
    <w:tbl>
      <w:tblPr>
        <w:tblW w:w="14655" w:type="dxa"/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2130"/>
        <w:gridCol w:w="1257"/>
        <w:gridCol w:w="1505"/>
        <w:gridCol w:w="1005"/>
        <w:gridCol w:w="1423"/>
        <w:gridCol w:w="1432"/>
        <w:gridCol w:w="925"/>
        <w:gridCol w:w="1423"/>
        <w:gridCol w:w="1804"/>
      </w:tblGrid>
      <w:tr w:rsidR="0018227D" w:rsidRPr="0018227D" w:rsidTr="0018227D"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Общая сумма дохода за 2018 год*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(в рублях)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8227D" w:rsidRPr="0018227D" w:rsidTr="0018227D">
        <w:trPr>
          <w:trHeight w:val="28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</w:tr>
      <w:tr w:rsidR="0018227D" w:rsidRPr="0018227D" w:rsidTr="0018227D"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Сидоров Александр Анатольевич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2 916 468,41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легковой автомобиль BMW 118i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290 125,77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</w:tr>
      <w:tr w:rsidR="0018227D" w:rsidRPr="0018227D" w:rsidTr="0018227D"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Плеханов Алексей </w:t>
            </w: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Симонович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начальник отдела туризма и </w:t>
            </w: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продвижения управления торговли и потребительского рынка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2 000 416,19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 том числе </w:t>
            </w: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от отчуждения имущества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1154,0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90,8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легковой автомобиль </w:t>
            </w: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Мерседес Бенц Е200,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легковой автомобиль Jeep Wrangler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1 009 382,06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90,8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90,8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</w:tr>
      <w:tr w:rsidR="0018227D" w:rsidRPr="0018227D" w:rsidTr="0018227D"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Проскурня Дарья Владимировна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начальник отдела торговли и потребительского рынка управления торговли и потребительского рынка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6 755724,67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том числе от отчуждения имущества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2 830 000,00;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2 650 000, 00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126,0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легковой автомобиль Фольксваген Пассат СС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92,2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</w:tr>
      <w:tr w:rsidR="0018227D" w:rsidRPr="0018227D" w:rsidTr="0018227D"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Якушкина Елена Викторовна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начальник отдела лицензирования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1 351 671,66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2/3 </w:t>
            </w: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119,6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легковой автомобиль Шкода Fabia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¼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205 472,75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легковой автомобиль Рено Duster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119,6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1 724,00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119,6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8227D" w:rsidRPr="0018227D" w:rsidTr="0018227D"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Краузе Наталья Юрьевна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начальник юридического отдела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1 999 472,24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том числе от отчуждения имущества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285 000,00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легковой автомобиль Форд Фокус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</w:tr>
      <w:tr w:rsidR="0018227D" w:rsidRPr="0018227D" w:rsidTr="0018227D"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Шумко Татьяна Леонтьевна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Начальник управления торговли и потребительского рынка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1 866 569,49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97,7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легковой автомобиль Тойота RAV4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18227D" w:rsidRPr="0018227D" w:rsidTr="0018227D"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Панов Андрей Владимирович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начальник отдела административной практики и декларирования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1 914 828,61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том числе от отчуждения имущества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605 000,00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</w:tr>
      <w:tr w:rsidR="0018227D" w:rsidRPr="0018227D" w:rsidTr="001822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836 686,36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легковой автомобиль Хонда Civic</w:t>
            </w:r>
          </w:p>
        </w:tc>
      </w:tr>
    </w:tbl>
    <w:p w:rsidR="0018227D" w:rsidRPr="0018227D" w:rsidRDefault="0018227D" w:rsidP="0018227D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5060" w:type="dxa"/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2240"/>
        <w:gridCol w:w="1107"/>
        <w:gridCol w:w="1832"/>
        <w:gridCol w:w="789"/>
        <w:gridCol w:w="1355"/>
        <w:gridCol w:w="1832"/>
        <w:gridCol w:w="1059"/>
        <w:gridCol w:w="1324"/>
        <w:gridCol w:w="1683"/>
      </w:tblGrid>
      <w:tr w:rsidR="0018227D" w:rsidRPr="0018227D" w:rsidTr="0018227D">
        <w:tc>
          <w:tcPr>
            <w:tcW w:w="177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Рамалданова Светлана Игоревна</w:t>
            </w:r>
          </w:p>
        </w:tc>
        <w:tc>
          <w:tcPr>
            <w:tcW w:w="208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Заместитель начальника отдела туризма и продвижение управления торговли и потребительского </w:t>
            </w: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рынка</w:t>
            </w:r>
          </w:p>
        </w:tc>
        <w:tc>
          <w:tcPr>
            <w:tcW w:w="106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1 003 742,33</w:t>
            </w:r>
          </w:p>
        </w:tc>
        <w:tc>
          <w:tcPr>
            <w:tcW w:w="154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Общее имущество многоквартирного </w:t>
            </w: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дома</w:t>
            </w:r>
          </w:p>
        </w:tc>
        <w:tc>
          <w:tcPr>
            <w:tcW w:w="10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65,5</w:t>
            </w:r>
          </w:p>
          <w:p w:rsidR="0018227D" w:rsidRPr="0018227D" w:rsidRDefault="0018227D" w:rsidP="0018227D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52,2</w:t>
            </w:r>
          </w:p>
          <w:p w:rsidR="0018227D" w:rsidRPr="0018227D" w:rsidRDefault="0018227D" w:rsidP="0018227D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2234,0</w:t>
            </w:r>
          </w:p>
        </w:tc>
        <w:tc>
          <w:tcPr>
            <w:tcW w:w="127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  <w:p w:rsidR="0018227D" w:rsidRPr="0018227D" w:rsidRDefault="0018227D" w:rsidP="0018227D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  <w:p w:rsidR="0018227D" w:rsidRPr="0018227D" w:rsidRDefault="0018227D" w:rsidP="0018227D">
            <w:pPr>
              <w:spacing w:before="240"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легковой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автомобиль ХУНДАЙ Солярис</w:t>
            </w:r>
          </w:p>
        </w:tc>
      </w:tr>
      <w:tr w:rsidR="0018227D" w:rsidRPr="0018227D" w:rsidTr="0018227D">
        <w:tc>
          <w:tcPr>
            <w:tcW w:w="1770" w:type="dxa"/>
            <w:vMerge w:val="restart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85" w:type="dxa"/>
            <w:vMerge w:val="restart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65" w:type="dxa"/>
            <w:vMerge w:val="restart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302 765,56</w:t>
            </w:r>
          </w:p>
        </w:tc>
        <w:tc>
          <w:tcPr>
            <w:tcW w:w="154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3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val="en-US"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68,4</w:t>
            </w:r>
          </w:p>
        </w:tc>
        <w:tc>
          <w:tcPr>
            <w:tcW w:w="127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легковой автомобиль Тойота Хайлюкс Сурф</w:t>
            </w:r>
          </w:p>
        </w:tc>
      </w:tr>
      <w:tr w:rsidR="0018227D" w:rsidRPr="0018227D" w:rsidTr="0018227D">
        <w:tc>
          <w:tcPr>
            <w:tcW w:w="0" w:type="auto"/>
            <w:vMerge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½ Квартиры</w:t>
            </w:r>
          </w:p>
        </w:tc>
        <w:tc>
          <w:tcPr>
            <w:tcW w:w="7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13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легковой автомобиль Мазда CX-5</w:t>
            </w:r>
          </w:p>
        </w:tc>
      </w:tr>
      <w:tr w:rsidR="0018227D" w:rsidRPr="0018227D" w:rsidTr="0018227D">
        <w:tc>
          <w:tcPr>
            <w:tcW w:w="0" w:type="auto"/>
            <w:vMerge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7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13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Автоприцеп Шмитц S 01</w:t>
            </w:r>
          </w:p>
        </w:tc>
      </w:tr>
      <w:tr w:rsidR="0018227D" w:rsidRPr="0018227D" w:rsidTr="0018227D">
        <w:tc>
          <w:tcPr>
            <w:tcW w:w="0" w:type="auto"/>
            <w:vMerge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Общее имущество многоквартирного дома</w:t>
            </w:r>
          </w:p>
          <w:p w:rsidR="0018227D" w:rsidRPr="0018227D" w:rsidRDefault="0018227D" w:rsidP="0018227D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(261/47764)</w:t>
            </w:r>
          </w:p>
        </w:tc>
        <w:tc>
          <w:tcPr>
            <w:tcW w:w="7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2234,00</w:t>
            </w:r>
          </w:p>
        </w:tc>
        <w:tc>
          <w:tcPr>
            <w:tcW w:w="13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8227D" w:rsidRPr="0018227D" w:rsidTr="0018227D">
        <w:tc>
          <w:tcPr>
            <w:tcW w:w="177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Пелевин Олег Георгиевич</w:t>
            </w:r>
          </w:p>
        </w:tc>
        <w:tc>
          <w:tcPr>
            <w:tcW w:w="208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Заведующий сектором мобилизационной подготовки</w:t>
            </w:r>
          </w:p>
        </w:tc>
        <w:tc>
          <w:tcPr>
            <w:tcW w:w="106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1 164 754,88</w:t>
            </w:r>
          </w:p>
        </w:tc>
        <w:tc>
          <w:tcPr>
            <w:tcW w:w="154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¼ квартиры</w:t>
            </w:r>
          </w:p>
        </w:tc>
        <w:tc>
          <w:tcPr>
            <w:tcW w:w="7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67,5</w:t>
            </w:r>
          </w:p>
        </w:tc>
        <w:tc>
          <w:tcPr>
            <w:tcW w:w="13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</w:tr>
      <w:tr w:rsidR="0018227D" w:rsidRPr="0018227D" w:rsidTr="0018227D">
        <w:tc>
          <w:tcPr>
            <w:tcW w:w="177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8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106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4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¼ квартиры</w:t>
            </w:r>
          </w:p>
        </w:tc>
        <w:tc>
          <w:tcPr>
            <w:tcW w:w="7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67,5</w:t>
            </w:r>
          </w:p>
        </w:tc>
        <w:tc>
          <w:tcPr>
            <w:tcW w:w="130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F4F7FB"/>
            <w:hideMark/>
          </w:tcPr>
          <w:p w:rsidR="0018227D" w:rsidRPr="0018227D" w:rsidRDefault="0018227D" w:rsidP="0018227D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18227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18227D" w:rsidRPr="0018227D" w:rsidRDefault="0018227D" w:rsidP="0018227D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18227D" w:rsidRPr="0018227D" w:rsidRDefault="001822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8227D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18227D" w:rsidRPr="0018227D" w:rsidRDefault="0018227D">
      <w:pPr>
        <w:pStyle w:val="Textbody"/>
        <w:spacing w:after="0"/>
        <w:jc w:val="center"/>
      </w:pPr>
      <w:r w:rsidRPr="0018227D">
        <w:lastRenderedPageBreak/>
        <w:t> </w:t>
      </w:r>
      <w:r w:rsidRPr="0018227D">
        <w:rPr>
          <w:rFonts w:ascii="Arial, sans-serif" w:hAnsi="Arial, sans-serif"/>
        </w:rPr>
        <w:t>Сведения о доходах, об имуществе и обязательствах имущественного характера руководителей государственных автономных учреждений Тюменской области за 2018 год</w:t>
      </w:r>
    </w:p>
    <w:tbl>
      <w:tblPr>
        <w:tblW w:w="14485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1853"/>
        <w:gridCol w:w="1321"/>
        <w:gridCol w:w="1551"/>
        <w:gridCol w:w="1030"/>
        <w:gridCol w:w="1546"/>
        <w:gridCol w:w="1551"/>
        <w:gridCol w:w="1030"/>
        <w:gridCol w:w="1546"/>
        <w:gridCol w:w="1587"/>
      </w:tblGrid>
      <w:tr w:rsidR="0018227D" w:rsidRPr="0018227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Фамилия, имя, отчество</w:t>
            </w:r>
          </w:p>
        </w:tc>
        <w:tc>
          <w:tcPr>
            <w:tcW w:w="1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Должность / для членов семьи - степень родства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Общая сумма дохода за 2018 год*</w:t>
            </w:r>
          </w:p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(в рублях)</w:t>
            </w:r>
          </w:p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* отдельной строкой выделяется доход от отчуждения имущества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Перечень объектов недвижимости, находящихся в пользовании</w:t>
            </w:r>
          </w:p>
        </w:tc>
        <w:tc>
          <w:tcPr>
            <w:tcW w:w="1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Транспортные средства, принадлежащие на праве собственности (вид и марка)</w:t>
            </w:r>
          </w:p>
        </w:tc>
      </w:tr>
      <w:tr w:rsidR="0018227D" w:rsidRPr="0018227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8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3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Вид объекта недвижимости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Площадь (кв. м)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Страна расположения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Вид объекта недвижимости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Площадь (кв. м)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Страна расположения</w:t>
            </w:r>
          </w:p>
        </w:tc>
        <w:tc>
          <w:tcPr>
            <w:tcW w:w="15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</w:tr>
      <w:tr w:rsidR="0018227D" w:rsidRPr="0018227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1</w:t>
            </w:r>
          </w:p>
        </w:tc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2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3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4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5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6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7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8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9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10</w:t>
            </w:r>
          </w:p>
        </w:tc>
      </w:tr>
      <w:tr w:rsidR="0018227D" w:rsidRPr="0018227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Трофимова Мария Сергеевна</w:t>
            </w:r>
          </w:p>
        </w:tc>
        <w:tc>
          <w:tcPr>
            <w:tcW w:w="18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директор</w:t>
            </w:r>
          </w:p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ГАУ ТО «Агентство туризма и продвижения Тюменской области»</w:t>
            </w:r>
          </w:p>
        </w:tc>
        <w:tc>
          <w:tcPr>
            <w:tcW w:w="13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3 202 250,39, в том числе</w:t>
            </w:r>
          </w:p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доход от отчуждения имущества</w:t>
            </w:r>
          </w:p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301 500,00</w:t>
            </w:r>
          </w:p>
        </w:tc>
        <w:tc>
          <w:tcPr>
            <w:tcW w:w="15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квартира</w:t>
            </w:r>
          </w:p>
        </w:tc>
        <w:tc>
          <w:tcPr>
            <w:tcW w:w="10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99,2</w:t>
            </w: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Россия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квартира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41,7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 xml:space="preserve">легковой автомобиль Ниссан </w:t>
            </w:r>
            <w:r w:rsidRPr="0018227D">
              <w:rPr>
                <w:rFonts w:ascii="Arial, sans-serif" w:hAnsi="Arial, sans-serif"/>
                <w:lang w:val="en-US"/>
              </w:rPr>
              <w:t>QASHQAI</w:t>
            </w:r>
          </w:p>
        </w:tc>
      </w:tr>
      <w:tr w:rsidR="0018227D" w:rsidRPr="0018227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3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0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земельный участок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373,0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</w:tr>
      <w:tr w:rsidR="0018227D" w:rsidRPr="0018227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3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0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жилой дом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86,0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</w:tr>
      <w:tr w:rsidR="0018227D" w:rsidRPr="0018227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8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  <w:lang w:val="en-US"/>
              </w:rPr>
            </w:pPr>
            <w:r w:rsidRPr="0018227D">
              <w:rPr>
                <w:rFonts w:ascii="Arial, sans-serif" w:hAnsi="Arial, sans-serif"/>
                <w:lang w:val="en-US"/>
              </w:rPr>
              <w:t>536 062,07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  <w:position w:val="8"/>
              </w:rPr>
              <w:t>1/3</w:t>
            </w:r>
            <w:r w:rsidRPr="0018227D">
              <w:rPr>
                <w:rFonts w:ascii="Arial, sans-serif" w:hAnsi="Arial, sans-serif"/>
              </w:rPr>
              <w:t> земельного участка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373,0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Россия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квартира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41,7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не имеет</w:t>
            </w:r>
          </w:p>
        </w:tc>
      </w:tr>
      <w:tr w:rsidR="0018227D" w:rsidRPr="0018227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3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  <w:position w:val="8"/>
              </w:rPr>
              <w:t>1/3</w:t>
            </w:r>
            <w:r w:rsidRPr="0018227D">
              <w:rPr>
                <w:rFonts w:ascii="Arial, sans-serif" w:hAnsi="Arial, sans-serif"/>
              </w:rPr>
              <w:t> жилого дома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86,0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Россия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квартира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99,2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</w:tr>
      <w:tr w:rsidR="0018227D" w:rsidRPr="0018227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8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widowControl/>
              <w:jc w:val="center"/>
              <w:rPr>
                <w:rFonts w:ascii="Arial, sans-serif" w:hAnsi="Arial, sans-serif"/>
                <w:sz w:val="21"/>
              </w:rPr>
            </w:pPr>
            <w:r w:rsidRPr="0018227D">
              <w:rPr>
                <w:rFonts w:ascii="Arial, sans-serif" w:hAnsi="Arial, sans-serif"/>
                <w:sz w:val="21"/>
              </w:rPr>
              <w:t>несовершеннолетняя дочь</w:t>
            </w:r>
          </w:p>
        </w:tc>
        <w:tc>
          <w:tcPr>
            <w:tcW w:w="13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widowControl/>
              <w:jc w:val="center"/>
              <w:rPr>
                <w:rFonts w:ascii="Arial, sans-serif" w:hAnsi="Arial, sans-serif"/>
                <w:sz w:val="21"/>
              </w:rPr>
            </w:pPr>
            <w:r w:rsidRPr="0018227D">
              <w:rPr>
                <w:rFonts w:ascii="Arial, sans-serif" w:hAnsi="Arial, sans-serif"/>
                <w:sz w:val="21"/>
              </w:rPr>
              <w:t>не имеет</w:t>
            </w:r>
          </w:p>
        </w:tc>
        <w:tc>
          <w:tcPr>
            <w:tcW w:w="15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widowControl/>
              <w:jc w:val="center"/>
              <w:rPr>
                <w:rFonts w:ascii="Arial, sans-serif" w:hAnsi="Arial, sans-serif"/>
                <w:sz w:val="21"/>
              </w:rPr>
            </w:pPr>
            <w:r w:rsidRPr="0018227D">
              <w:rPr>
                <w:rFonts w:ascii="Arial, sans-serif" w:hAnsi="Arial, sans-serif"/>
                <w:sz w:val="21"/>
              </w:rPr>
              <w:t>не имеет</w:t>
            </w:r>
          </w:p>
        </w:tc>
        <w:tc>
          <w:tcPr>
            <w:tcW w:w="10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widowControl/>
              <w:jc w:val="center"/>
              <w:rPr>
                <w:rFonts w:ascii="Arial, sans-serif" w:hAnsi="Arial, sans-serif"/>
                <w:sz w:val="21"/>
              </w:rPr>
            </w:pPr>
            <w:r w:rsidRPr="0018227D">
              <w:rPr>
                <w:rFonts w:ascii="Arial, sans-serif" w:hAnsi="Arial, sans-serif"/>
                <w:sz w:val="21"/>
              </w:rPr>
              <w:t>квартира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widowControl/>
              <w:jc w:val="center"/>
              <w:rPr>
                <w:rFonts w:ascii="Arial, sans-serif" w:hAnsi="Arial, sans-serif"/>
                <w:sz w:val="21"/>
              </w:rPr>
            </w:pPr>
            <w:r w:rsidRPr="0018227D">
              <w:rPr>
                <w:rFonts w:ascii="Arial, sans-serif" w:hAnsi="Arial, sans-serif"/>
                <w:sz w:val="21"/>
              </w:rPr>
              <w:t>41,7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widowControl/>
              <w:jc w:val="center"/>
              <w:rPr>
                <w:rFonts w:ascii="Arial, sans-serif" w:hAnsi="Arial, sans-serif"/>
                <w:sz w:val="21"/>
              </w:rPr>
            </w:pPr>
            <w:r w:rsidRPr="0018227D">
              <w:rPr>
                <w:rFonts w:ascii="Arial, sans-serif" w:hAnsi="Arial, sans-serif"/>
                <w:sz w:val="21"/>
              </w:rPr>
              <w:t>Россия</w:t>
            </w:r>
          </w:p>
        </w:tc>
        <w:tc>
          <w:tcPr>
            <w:tcW w:w="158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не имеет</w:t>
            </w:r>
          </w:p>
        </w:tc>
      </w:tr>
      <w:tr w:rsidR="0018227D" w:rsidRPr="0018227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3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0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земельный участок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373,0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</w:tr>
      <w:tr w:rsidR="0018227D" w:rsidRPr="0018227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3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0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жилой дом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86,0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</w:tr>
      <w:tr w:rsidR="0018227D" w:rsidRPr="0018227D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3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03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квартира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99,2</w:t>
            </w: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>
            <w:pPr>
              <w:pStyle w:val="TableContents"/>
              <w:jc w:val="center"/>
              <w:rPr>
                <w:rFonts w:ascii="Arial, sans-serif" w:hAnsi="Arial, sans-serif"/>
              </w:rPr>
            </w:pPr>
            <w:r w:rsidRPr="0018227D">
              <w:rPr>
                <w:rFonts w:ascii="Arial, sans-serif" w:hAnsi="Arial, sans-serif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227D" w:rsidRPr="0018227D" w:rsidRDefault="0018227D"/>
        </w:tc>
      </w:tr>
    </w:tbl>
    <w:p w:rsidR="0018227D" w:rsidRPr="0018227D" w:rsidRDefault="0018227D">
      <w:pPr>
        <w:pStyle w:val="Standard"/>
      </w:pPr>
    </w:p>
    <w:p w:rsidR="00243221" w:rsidRPr="0018227D" w:rsidRDefault="00243221" w:rsidP="0018227D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243221" w:rsidRPr="0018227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F2E"/>
    <w:multiLevelType w:val="multilevel"/>
    <w:tmpl w:val="0FAA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227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F60B"/>
  <w15:docId w15:val="{7EA9D2E0-F206-4153-9A89-5D772A8E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18227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Textbody">
    <w:name w:val="Text body"/>
    <w:basedOn w:val="Standard"/>
    <w:rsid w:val="0018227D"/>
    <w:pPr>
      <w:spacing w:after="120"/>
    </w:pPr>
  </w:style>
  <w:style w:type="paragraph" w:customStyle="1" w:styleId="TableContents">
    <w:name w:val="Table Contents"/>
    <w:basedOn w:val="Standard"/>
    <w:rsid w:val="0018227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9049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2020-06-24T04:29:00Z</dcterms:modified>
</cp:coreProperties>
</file>