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CB" w:rsidRDefault="009F01CB" w:rsidP="00E540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4878">
        <w:rPr>
          <w:rFonts w:ascii="Arial" w:hAnsi="Arial" w:cs="Arial"/>
          <w:b/>
          <w:sz w:val="20"/>
          <w:szCs w:val="20"/>
        </w:rPr>
        <w:t xml:space="preserve">Сведения </w:t>
      </w:r>
    </w:p>
    <w:p w:rsidR="009F01CB" w:rsidRDefault="009F01CB" w:rsidP="00E540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4878">
        <w:rPr>
          <w:rFonts w:ascii="Arial" w:hAnsi="Arial" w:cs="Arial"/>
          <w:b/>
          <w:sz w:val="20"/>
          <w:szCs w:val="20"/>
        </w:rPr>
        <w:t>о доходах, имуществе и обязательствах имущественного характера</w:t>
      </w:r>
    </w:p>
    <w:p w:rsidR="009F01CB" w:rsidRDefault="009F01CB" w:rsidP="00E540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4878">
        <w:rPr>
          <w:rFonts w:ascii="Arial" w:hAnsi="Arial" w:cs="Arial"/>
          <w:b/>
          <w:sz w:val="20"/>
          <w:szCs w:val="20"/>
        </w:rPr>
        <w:t xml:space="preserve"> председателя комитета по управлению архивным делом Ростовской области </w:t>
      </w:r>
    </w:p>
    <w:p w:rsidR="009F01CB" w:rsidRDefault="009F01CB" w:rsidP="00E540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4878">
        <w:rPr>
          <w:rFonts w:ascii="Arial" w:hAnsi="Arial" w:cs="Arial"/>
          <w:b/>
          <w:sz w:val="20"/>
          <w:szCs w:val="20"/>
        </w:rPr>
        <w:t xml:space="preserve">Захарова В.Е. и членов его семьи </w:t>
      </w:r>
    </w:p>
    <w:p w:rsidR="009F01CB" w:rsidRDefault="009F01CB" w:rsidP="00E540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4878">
        <w:rPr>
          <w:rFonts w:ascii="Arial" w:hAnsi="Arial" w:cs="Arial"/>
          <w:b/>
          <w:sz w:val="20"/>
          <w:szCs w:val="20"/>
        </w:rPr>
        <w:t>за период с 1 января по 31 декабря 2019 года</w:t>
      </w:r>
    </w:p>
    <w:p w:rsidR="009F01CB" w:rsidRPr="00704878" w:rsidRDefault="009F01CB" w:rsidP="00E540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64"/>
        <w:gridCol w:w="1079"/>
        <w:gridCol w:w="1410"/>
        <w:gridCol w:w="1850"/>
        <w:gridCol w:w="1623"/>
        <w:gridCol w:w="1304"/>
        <w:gridCol w:w="1591"/>
        <w:gridCol w:w="1222"/>
      </w:tblGrid>
      <w:tr w:rsidR="009F01CB" w:rsidRPr="00CD1942" w:rsidTr="006B150D">
        <w:tc>
          <w:tcPr>
            <w:tcW w:w="1526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6103" w:type="dxa"/>
            <w:gridSpan w:val="4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трапнспортных средств, пренадлежащих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22" w:type="dxa"/>
            <w:vMerge w:val="restart"/>
          </w:tcPr>
          <w:p w:rsidR="009F01CB" w:rsidRPr="007D7684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684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01CB" w:rsidRPr="00CD1942" w:rsidTr="006B150D">
        <w:tc>
          <w:tcPr>
            <w:tcW w:w="1526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Захаров Виталий Евгеньевич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2352583,84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653103,95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ФОЛЬКСВАГЕН «Поло»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МЕРСЕДЕС БЕНЦ С230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CB" w:rsidRDefault="009F01CB"/>
    <w:p w:rsidR="009F01CB" w:rsidRPr="00B2599B" w:rsidRDefault="009F01CB" w:rsidP="00E20F15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B2599B">
        <w:rPr>
          <w:rFonts w:ascii="Arial" w:hAnsi="Arial" w:cs="Arial"/>
          <w:color w:val="292929"/>
          <w:sz w:val="20"/>
          <w:szCs w:val="20"/>
        </w:rPr>
        <w:t>Сведения</w:t>
      </w:r>
    </w:p>
    <w:p w:rsidR="009F01CB" w:rsidRPr="00B2599B" w:rsidRDefault="009F01CB" w:rsidP="00E20F15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B2599B">
        <w:rPr>
          <w:rFonts w:ascii="Arial" w:hAnsi="Arial" w:cs="Arial"/>
          <w:color w:val="292929"/>
          <w:sz w:val="20"/>
          <w:szCs w:val="20"/>
        </w:rPr>
        <w:t>о доходах, имуществе и обязательствах имущественного характера</w:t>
      </w:r>
    </w:p>
    <w:p w:rsidR="009F01CB" w:rsidRPr="00B2599B" w:rsidRDefault="009F01CB" w:rsidP="00E20F15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B2599B">
        <w:rPr>
          <w:rFonts w:ascii="Arial" w:hAnsi="Arial" w:cs="Arial"/>
          <w:color w:val="292929"/>
          <w:sz w:val="20"/>
          <w:szCs w:val="20"/>
        </w:rPr>
        <w:t>директора Государственного казенного учреждения Ростовской области</w:t>
      </w:r>
      <w:r w:rsidRPr="00B2599B">
        <w:rPr>
          <w:rFonts w:ascii="Arial" w:hAnsi="Arial" w:cs="Arial"/>
          <w:color w:val="292929"/>
          <w:sz w:val="20"/>
          <w:szCs w:val="20"/>
        </w:rPr>
        <w:br/>
        <w:t>"Центр хранения архивных документов в городе Шахты Ростовской области"</w:t>
      </w:r>
      <w:r w:rsidRPr="00B2599B">
        <w:rPr>
          <w:rFonts w:ascii="Arial" w:hAnsi="Arial" w:cs="Arial"/>
          <w:color w:val="292929"/>
          <w:sz w:val="20"/>
          <w:szCs w:val="20"/>
        </w:rPr>
        <w:br/>
        <w:t>Чередниченко А.В.</w:t>
      </w:r>
    </w:p>
    <w:p w:rsidR="009F01CB" w:rsidRPr="00B2599B" w:rsidRDefault="009F01CB" w:rsidP="00E20F15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B2599B">
        <w:rPr>
          <w:rFonts w:ascii="Arial" w:hAnsi="Arial" w:cs="Arial"/>
          <w:color w:val="292929"/>
          <w:sz w:val="20"/>
          <w:szCs w:val="20"/>
        </w:rPr>
        <w:t>за пери</w:t>
      </w:r>
      <w:r>
        <w:rPr>
          <w:rFonts w:ascii="Arial" w:hAnsi="Arial" w:cs="Arial"/>
          <w:color w:val="292929"/>
          <w:sz w:val="20"/>
          <w:szCs w:val="20"/>
        </w:rPr>
        <w:t>од с 1 января по 31 декабря 2019</w:t>
      </w:r>
      <w:r w:rsidRPr="00B2599B">
        <w:rPr>
          <w:rFonts w:ascii="Arial" w:hAnsi="Arial" w:cs="Arial"/>
          <w:color w:val="292929"/>
          <w:sz w:val="20"/>
          <w:szCs w:val="20"/>
        </w:rPr>
        <w:t xml:space="preserve"> года</w:t>
      </w:r>
    </w:p>
    <w:p w:rsidR="009F01CB" w:rsidRDefault="009F01CB" w:rsidP="00E20F15">
      <w:pPr>
        <w:spacing w:after="0" w:line="240" w:lineRule="auto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64"/>
        <w:gridCol w:w="1079"/>
        <w:gridCol w:w="1410"/>
        <w:gridCol w:w="1850"/>
        <w:gridCol w:w="1623"/>
        <w:gridCol w:w="1304"/>
        <w:gridCol w:w="1591"/>
        <w:gridCol w:w="1222"/>
      </w:tblGrid>
      <w:tr w:rsidR="009F01CB" w:rsidRPr="00CD1942" w:rsidTr="006B150D">
        <w:tc>
          <w:tcPr>
            <w:tcW w:w="1526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6103" w:type="dxa"/>
            <w:gridSpan w:val="4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трапнспортных средств, пренадлежащих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22" w:type="dxa"/>
            <w:vMerge w:val="restart"/>
          </w:tcPr>
          <w:p w:rsidR="009F01CB" w:rsidRPr="00E20F15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F15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t xml:space="preserve">Сведения об источниках получения средств, за счет которых совершена </w:t>
            </w:r>
            <w:r w:rsidRPr="00E20F15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lastRenderedPageBreak/>
              <w:t>сделка</w:t>
            </w:r>
          </w:p>
        </w:tc>
      </w:tr>
      <w:tr w:rsidR="009F01CB" w:rsidRPr="00CD1942" w:rsidTr="006B150D">
        <w:tc>
          <w:tcPr>
            <w:tcW w:w="1526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Чередниченко Александр Владимирович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1154665,45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692310,33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2/3 доли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55,8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44,6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  <w:r w:rsidRPr="00CD1942">
              <w:rPr>
                <w:i w:val="0"/>
                <w:color w:val="292929"/>
                <w:sz w:val="20"/>
                <w:szCs w:val="20"/>
              </w:rPr>
              <w:br/>
              <w:t>1/3 доли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56,5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CB" w:rsidRDefault="009F01CB"/>
    <w:p w:rsidR="009F01CB" w:rsidRPr="00B2599B" w:rsidRDefault="009F01CB" w:rsidP="00151636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B2599B">
        <w:rPr>
          <w:rFonts w:ascii="Arial" w:hAnsi="Arial" w:cs="Arial"/>
          <w:color w:val="292929"/>
          <w:sz w:val="20"/>
          <w:szCs w:val="20"/>
        </w:rPr>
        <w:t>Сведения</w:t>
      </w:r>
    </w:p>
    <w:p w:rsidR="009F01CB" w:rsidRPr="00B2599B" w:rsidRDefault="009F01CB" w:rsidP="00151636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B2599B">
        <w:rPr>
          <w:rFonts w:ascii="Arial" w:hAnsi="Arial" w:cs="Arial"/>
          <w:color w:val="292929"/>
          <w:sz w:val="20"/>
          <w:szCs w:val="20"/>
        </w:rPr>
        <w:t>о доходах, имуществе и обязательствах имущественного характера</w:t>
      </w:r>
    </w:p>
    <w:p w:rsidR="009F01CB" w:rsidRPr="00B2599B" w:rsidRDefault="009F01CB" w:rsidP="00151636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B2599B">
        <w:rPr>
          <w:rFonts w:ascii="Arial" w:hAnsi="Arial" w:cs="Arial"/>
          <w:color w:val="292929"/>
          <w:sz w:val="20"/>
          <w:szCs w:val="20"/>
        </w:rPr>
        <w:t>директора Государственного казенного учреждения Ростовской области</w:t>
      </w:r>
      <w:r w:rsidRPr="00B2599B">
        <w:rPr>
          <w:rFonts w:ascii="Arial" w:hAnsi="Arial" w:cs="Arial"/>
          <w:color w:val="292929"/>
          <w:sz w:val="20"/>
          <w:szCs w:val="20"/>
        </w:rPr>
        <w:br/>
        <w:t>"Центр документации новейшей истории Ростовской области"</w:t>
      </w:r>
      <w:r w:rsidRPr="00B2599B">
        <w:rPr>
          <w:rFonts w:ascii="Arial" w:hAnsi="Arial" w:cs="Arial"/>
          <w:color w:val="292929"/>
          <w:sz w:val="20"/>
          <w:szCs w:val="20"/>
        </w:rPr>
        <w:br/>
        <w:t>Кононыхиной С.Д.</w:t>
      </w:r>
    </w:p>
    <w:p w:rsidR="009F01CB" w:rsidRPr="00B2599B" w:rsidRDefault="009F01CB" w:rsidP="00151636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B2599B">
        <w:rPr>
          <w:rFonts w:ascii="Arial" w:hAnsi="Arial" w:cs="Arial"/>
          <w:color w:val="292929"/>
          <w:sz w:val="20"/>
          <w:szCs w:val="20"/>
        </w:rPr>
        <w:t>за пери</w:t>
      </w:r>
      <w:r>
        <w:rPr>
          <w:rFonts w:ascii="Arial" w:hAnsi="Arial" w:cs="Arial"/>
          <w:color w:val="292929"/>
          <w:sz w:val="20"/>
          <w:szCs w:val="20"/>
        </w:rPr>
        <w:t>од с 1 января по 31 декабря 2019</w:t>
      </w:r>
      <w:r w:rsidRPr="00B2599B">
        <w:rPr>
          <w:rFonts w:ascii="Arial" w:hAnsi="Arial" w:cs="Arial"/>
          <w:color w:val="292929"/>
          <w:sz w:val="20"/>
          <w:szCs w:val="20"/>
        </w:rPr>
        <w:t xml:space="preserve"> года</w:t>
      </w:r>
    </w:p>
    <w:p w:rsidR="009F01CB" w:rsidRPr="00B2599B" w:rsidRDefault="009F01CB" w:rsidP="00151636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64"/>
        <w:gridCol w:w="1079"/>
        <w:gridCol w:w="1410"/>
        <w:gridCol w:w="1850"/>
        <w:gridCol w:w="1623"/>
        <w:gridCol w:w="1304"/>
        <w:gridCol w:w="1591"/>
        <w:gridCol w:w="1222"/>
      </w:tblGrid>
      <w:tr w:rsidR="009F01CB" w:rsidRPr="00CD1942" w:rsidTr="006B150D">
        <w:tc>
          <w:tcPr>
            <w:tcW w:w="1526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6103" w:type="dxa"/>
            <w:gridSpan w:val="4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трапнспортных средств, пренадлежащих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22" w:type="dxa"/>
            <w:vMerge w:val="restart"/>
          </w:tcPr>
          <w:p w:rsidR="009F01CB" w:rsidRPr="00151636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36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01CB" w:rsidRPr="00CD1942" w:rsidTr="006B150D">
        <w:tc>
          <w:tcPr>
            <w:tcW w:w="1526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Кононыхина Светлана Дмитриевна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990110,36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>
              <w:rPr>
                <w:i w:val="0"/>
                <w:color w:val="292929"/>
                <w:sz w:val="20"/>
                <w:szCs w:val="20"/>
              </w:rPr>
              <w:t>к</w:t>
            </w:r>
            <w:r w:rsidRPr="00CD1942">
              <w:rPr>
                <w:i w:val="0"/>
                <w:color w:val="292929"/>
                <w:sz w:val="20"/>
                <w:szCs w:val="20"/>
              </w:rPr>
              <w:t>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63,9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34,7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46,4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автомобили легковые</w:t>
            </w:r>
            <w:r w:rsidRPr="00CD1942">
              <w:rPr>
                <w:i w:val="0"/>
                <w:color w:val="292929"/>
                <w:sz w:val="20"/>
                <w:szCs w:val="20"/>
              </w:rPr>
              <w:br/>
              <w:t>Ford Mondeo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CB" w:rsidRDefault="009F01CB"/>
    <w:p w:rsidR="009F01CB" w:rsidRPr="00704878" w:rsidRDefault="009F01CB" w:rsidP="00EC420A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Сведения</w:t>
      </w:r>
    </w:p>
    <w:p w:rsidR="009F01CB" w:rsidRPr="00704878" w:rsidRDefault="009F01CB" w:rsidP="00EC420A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о доходах, имуществе и обязательствах имущественного характера</w:t>
      </w:r>
    </w:p>
    <w:p w:rsidR="009F01CB" w:rsidRPr="00704878" w:rsidRDefault="009F01CB" w:rsidP="00EC420A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lastRenderedPageBreak/>
        <w:t>начальника отдела организационно-методической и научной работы комитета по</w:t>
      </w:r>
      <w:r w:rsidRPr="00704878">
        <w:rPr>
          <w:rFonts w:ascii="Arial" w:hAnsi="Arial" w:cs="Arial"/>
          <w:color w:val="292929"/>
          <w:sz w:val="20"/>
          <w:szCs w:val="20"/>
        </w:rPr>
        <w:br/>
        <w:t>управлению архивным делом Ростовской области</w:t>
      </w:r>
      <w:r w:rsidRPr="00704878">
        <w:rPr>
          <w:rFonts w:ascii="Arial" w:hAnsi="Arial" w:cs="Arial"/>
          <w:color w:val="292929"/>
          <w:sz w:val="20"/>
          <w:szCs w:val="20"/>
        </w:rPr>
        <w:br/>
        <w:t>Литвиненко О.А.</w:t>
      </w:r>
    </w:p>
    <w:p w:rsidR="009F01CB" w:rsidRPr="00704878" w:rsidRDefault="009F01CB" w:rsidP="00EC420A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за пери</w:t>
      </w:r>
      <w:r>
        <w:rPr>
          <w:rFonts w:ascii="Arial" w:hAnsi="Arial" w:cs="Arial"/>
          <w:color w:val="292929"/>
          <w:sz w:val="20"/>
          <w:szCs w:val="20"/>
        </w:rPr>
        <w:t>од с 1 января по 31 декабря 2019</w:t>
      </w:r>
      <w:r w:rsidRPr="00704878">
        <w:rPr>
          <w:rFonts w:ascii="Arial" w:hAnsi="Arial" w:cs="Arial"/>
          <w:color w:val="292929"/>
          <w:sz w:val="20"/>
          <w:szCs w:val="20"/>
        </w:rPr>
        <w:t xml:space="preserve"> года</w:t>
      </w:r>
    </w:p>
    <w:p w:rsidR="009F01CB" w:rsidRPr="00704878" w:rsidRDefault="009F01CB" w:rsidP="00EC420A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64"/>
        <w:gridCol w:w="1079"/>
        <w:gridCol w:w="1410"/>
        <w:gridCol w:w="1850"/>
        <w:gridCol w:w="1623"/>
        <w:gridCol w:w="1304"/>
        <w:gridCol w:w="1591"/>
        <w:gridCol w:w="1222"/>
      </w:tblGrid>
      <w:tr w:rsidR="009F01CB" w:rsidRPr="00CD1942" w:rsidTr="006B150D">
        <w:tc>
          <w:tcPr>
            <w:tcW w:w="1526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6103" w:type="dxa"/>
            <w:gridSpan w:val="4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трапнспортных средств, пренадлежащих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22" w:type="dxa"/>
            <w:vMerge w:val="restart"/>
          </w:tcPr>
          <w:p w:rsidR="009F01CB" w:rsidRPr="00EC420A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20A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01CB" w:rsidRPr="00CD1942" w:rsidTr="006B150D">
        <w:tc>
          <w:tcPr>
            <w:tcW w:w="1526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Литвиненко Оксана Александровна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909816,79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30,2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CB" w:rsidRDefault="009F01CB" w:rsidP="00EC420A"/>
    <w:p w:rsidR="009F01CB" w:rsidRDefault="009F01CB"/>
    <w:p w:rsidR="009F01CB" w:rsidRPr="00704878" w:rsidRDefault="009F01CB" w:rsidP="00C32F91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Сведения</w:t>
      </w:r>
    </w:p>
    <w:p w:rsidR="009F01CB" w:rsidRPr="00704878" w:rsidRDefault="009F01CB" w:rsidP="00C32F91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о доходах, имуществе и обязательствах имущественного характера</w:t>
      </w:r>
    </w:p>
    <w:p w:rsidR="009F01CB" w:rsidRPr="00704878" w:rsidRDefault="009F01CB" w:rsidP="00C32F91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директора Государственного казенного учреждения Ростовской области</w:t>
      </w:r>
      <w:r w:rsidRPr="00704878">
        <w:rPr>
          <w:rFonts w:ascii="Arial" w:hAnsi="Arial" w:cs="Arial"/>
          <w:color w:val="292929"/>
          <w:sz w:val="20"/>
          <w:szCs w:val="20"/>
        </w:rPr>
        <w:br/>
        <w:t>"Архив документов по личному составу"</w:t>
      </w:r>
      <w:r w:rsidRPr="00704878">
        <w:rPr>
          <w:rFonts w:ascii="Arial" w:hAnsi="Arial" w:cs="Arial"/>
          <w:color w:val="292929"/>
          <w:sz w:val="20"/>
          <w:szCs w:val="20"/>
        </w:rPr>
        <w:br/>
        <w:t>Самойлова Г.Г.</w:t>
      </w:r>
    </w:p>
    <w:p w:rsidR="009F01CB" w:rsidRPr="00704878" w:rsidRDefault="009F01CB" w:rsidP="00C32F91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за пери</w:t>
      </w:r>
      <w:r>
        <w:rPr>
          <w:rFonts w:ascii="Arial" w:hAnsi="Arial" w:cs="Arial"/>
          <w:color w:val="292929"/>
          <w:sz w:val="20"/>
          <w:szCs w:val="20"/>
        </w:rPr>
        <w:t>од с 1 января по 31 декабря 2019</w:t>
      </w:r>
      <w:r w:rsidRPr="00704878">
        <w:rPr>
          <w:rFonts w:ascii="Arial" w:hAnsi="Arial" w:cs="Arial"/>
          <w:color w:val="292929"/>
          <w:sz w:val="20"/>
          <w:szCs w:val="20"/>
        </w:rPr>
        <w:t xml:space="preserve"> года</w:t>
      </w:r>
    </w:p>
    <w:p w:rsidR="009F01CB" w:rsidRPr="00704878" w:rsidRDefault="009F01CB" w:rsidP="00C32F91">
      <w:pPr>
        <w:spacing w:after="0" w:line="240" w:lineRule="auto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64"/>
        <w:gridCol w:w="1079"/>
        <w:gridCol w:w="1410"/>
        <w:gridCol w:w="1850"/>
        <w:gridCol w:w="1623"/>
        <w:gridCol w:w="1304"/>
        <w:gridCol w:w="1591"/>
        <w:gridCol w:w="1222"/>
      </w:tblGrid>
      <w:tr w:rsidR="009F01CB" w:rsidRPr="00CD1942" w:rsidTr="006B150D">
        <w:tc>
          <w:tcPr>
            <w:tcW w:w="1526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6103" w:type="dxa"/>
            <w:gridSpan w:val="4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трапнспортных средств, пренадлежащих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22" w:type="dxa"/>
            <w:vMerge w:val="restart"/>
          </w:tcPr>
          <w:p w:rsidR="009F01CB" w:rsidRPr="00C32F91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F91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01CB" w:rsidRPr="00CD1942" w:rsidTr="006B150D">
        <w:tc>
          <w:tcPr>
            <w:tcW w:w="1526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 xml:space="preserve">Самойлов Генадий </w:t>
            </w:r>
            <w:r w:rsidRPr="00CD1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1421114,27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гараж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40,8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21,9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легковой автомобиль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Ниссан Санни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легковой автомобиль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Хендэ i40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земельный участок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20,0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85,5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244701,67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дачный участок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85,5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66,9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600,0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CB" w:rsidRDefault="009F01CB" w:rsidP="00C32F91"/>
    <w:p w:rsidR="009F01CB" w:rsidRDefault="009F01CB"/>
    <w:p w:rsidR="009F01CB" w:rsidRPr="00704878" w:rsidRDefault="009F01CB" w:rsidP="003B38C6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Сведения</w:t>
      </w:r>
    </w:p>
    <w:p w:rsidR="009F01CB" w:rsidRPr="00704878" w:rsidRDefault="009F01CB" w:rsidP="003B38C6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о доходах, имуществе и обязательствах имущественного характера</w:t>
      </w:r>
    </w:p>
    <w:p w:rsidR="009F01CB" w:rsidRPr="00704878" w:rsidRDefault="009F01CB" w:rsidP="003B38C6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заведующего сектором - главного бухгалтера</w:t>
      </w:r>
      <w:r w:rsidRPr="00704878">
        <w:rPr>
          <w:rFonts w:ascii="Arial" w:hAnsi="Arial" w:cs="Arial"/>
          <w:color w:val="292929"/>
          <w:sz w:val="20"/>
          <w:szCs w:val="20"/>
        </w:rPr>
        <w:br/>
        <w:t>комитета по управлению архивным делом Ростовской области</w:t>
      </w:r>
      <w:r w:rsidRPr="00704878">
        <w:rPr>
          <w:rFonts w:ascii="Arial" w:hAnsi="Arial" w:cs="Arial"/>
          <w:color w:val="292929"/>
          <w:sz w:val="20"/>
          <w:szCs w:val="20"/>
        </w:rPr>
        <w:br/>
        <w:t>Серченко О.В. и членов ее семьи</w:t>
      </w:r>
      <w:r w:rsidRPr="00704878">
        <w:rPr>
          <w:rFonts w:ascii="Arial" w:hAnsi="Arial" w:cs="Arial"/>
          <w:color w:val="292929"/>
          <w:sz w:val="20"/>
          <w:szCs w:val="20"/>
        </w:rPr>
        <w:br/>
        <w:t>за пери</w:t>
      </w:r>
      <w:r>
        <w:rPr>
          <w:rFonts w:ascii="Arial" w:hAnsi="Arial" w:cs="Arial"/>
          <w:color w:val="292929"/>
          <w:sz w:val="20"/>
          <w:szCs w:val="20"/>
        </w:rPr>
        <w:t>од с 1 января по 31 декабря 2019</w:t>
      </w:r>
      <w:r w:rsidRPr="00704878">
        <w:rPr>
          <w:rFonts w:ascii="Arial" w:hAnsi="Arial" w:cs="Arial"/>
          <w:color w:val="292929"/>
          <w:sz w:val="20"/>
          <w:szCs w:val="20"/>
        </w:rPr>
        <w:t xml:space="preserve"> года</w:t>
      </w:r>
    </w:p>
    <w:p w:rsidR="009F01CB" w:rsidRPr="00704878" w:rsidRDefault="009F01CB" w:rsidP="003B38C6">
      <w:pPr>
        <w:spacing w:after="0" w:line="240" w:lineRule="auto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64"/>
        <w:gridCol w:w="1079"/>
        <w:gridCol w:w="1410"/>
        <w:gridCol w:w="1850"/>
        <w:gridCol w:w="1623"/>
        <w:gridCol w:w="1304"/>
        <w:gridCol w:w="1591"/>
        <w:gridCol w:w="1222"/>
      </w:tblGrid>
      <w:tr w:rsidR="009F01CB" w:rsidRPr="00CD1942" w:rsidTr="006B150D">
        <w:tc>
          <w:tcPr>
            <w:tcW w:w="1526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6103" w:type="dxa"/>
            <w:gridSpan w:val="4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трапнспортных средств, пренадлежащих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22" w:type="dxa"/>
            <w:vMerge w:val="restart"/>
          </w:tcPr>
          <w:p w:rsidR="009F01CB" w:rsidRPr="003B38C6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8C6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01CB" w:rsidRPr="00CD1942" w:rsidTr="006B150D">
        <w:tc>
          <w:tcPr>
            <w:tcW w:w="1526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Серченко Ольга Васильевна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696486,67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нежилое помещение кладовка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38,0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28,8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2,8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 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950138,77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52,6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CB" w:rsidRDefault="009F01CB" w:rsidP="003B38C6"/>
    <w:p w:rsidR="009F01CB" w:rsidRDefault="009F01CB"/>
    <w:p w:rsidR="009F01CB" w:rsidRPr="00704878" w:rsidRDefault="009F01CB" w:rsidP="00383C04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Сведения</w:t>
      </w:r>
    </w:p>
    <w:p w:rsidR="009F01CB" w:rsidRPr="00704878" w:rsidRDefault="009F01CB" w:rsidP="00383C04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о доходах, имуществе и обязательствах имущественного характера</w:t>
      </w:r>
    </w:p>
    <w:p w:rsidR="009F01CB" w:rsidRPr="00704878" w:rsidRDefault="009F01CB" w:rsidP="00383C04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директора Государственного казенного учреждения Ростовской области</w:t>
      </w:r>
      <w:r w:rsidRPr="00704878">
        <w:rPr>
          <w:rFonts w:ascii="Arial" w:hAnsi="Arial" w:cs="Arial"/>
          <w:color w:val="292929"/>
          <w:sz w:val="20"/>
          <w:szCs w:val="20"/>
        </w:rPr>
        <w:br/>
        <w:t>"Государственный архив Ростовской области"</w:t>
      </w:r>
      <w:r w:rsidRPr="00704878">
        <w:rPr>
          <w:rFonts w:ascii="Arial" w:hAnsi="Arial" w:cs="Arial"/>
          <w:color w:val="292929"/>
          <w:sz w:val="20"/>
          <w:szCs w:val="20"/>
        </w:rPr>
        <w:br/>
        <w:t>Трапша Н.А.</w:t>
      </w:r>
    </w:p>
    <w:p w:rsidR="009F01CB" w:rsidRPr="00704878" w:rsidRDefault="009F01CB" w:rsidP="00383C04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92929"/>
          <w:sz w:val="20"/>
          <w:szCs w:val="20"/>
        </w:rPr>
      </w:pPr>
      <w:r w:rsidRPr="00704878">
        <w:rPr>
          <w:rFonts w:ascii="Arial" w:hAnsi="Arial" w:cs="Arial"/>
          <w:color w:val="292929"/>
          <w:sz w:val="20"/>
          <w:szCs w:val="20"/>
        </w:rPr>
        <w:t>за пери</w:t>
      </w:r>
      <w:r>
        <w:rPr>
          <w:rFonts w:ascii="Arial" w:hAnsi="Arial" w:cs="Arial"/>
          <w:color w:val="292929"/>
          <w:sz w:val="20"/>
          <w:szCs w:val="20"/>
        </w:rPr>
        <w:t>од с 1 января по 31 декабря 2019</w:t>
      </w:r>
      <w:r w:rsidRPr="00704878">
        <w:rPr>
          <w:rFonts w:ascii="Arial" w:hAnsi="Arial" w:cs="Arial"/>
          <w:color w:val="292929"/>
          <w:sz w:val="20"/>
          <w:szCs w:val="20"/>
        </w:rPr>
        <w:t xml:space="preserve"> года</w:t>
      </w:r>
    </w:p>
    <w:p w:rsidR="009F01CB" w:rsidRPr="00704878" w:rsidRDefault="009F01CB" w:rsidP="00383C04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64"/>
        <w:gridCol w:w="1079"/>
        <w:gridCol w:w="1410"/>
        <w:gridCol w:w="1850"/>
        <w:gridCol w:w="1623"/>
        <w:gridCol w:w="1304"/>
        <w:gridCol w:w="1591"/>
        <w:gridCol w:w="1222"/>
      </w:tblGrid>
      <w:tr w:rsidR="009F01CB" w:rsidRPr="00CD1942" w:rsidTr="006B150D">
        <w:tc>
          <w:tcPr>
            <w:tcW w:w="1526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за 2019 г (руб)</w:t>
            </w:r>
          </w:p>
        </w:tc>
        <w:tc>
          <w:tcPr>
            <w:tcW w:w="6103" w:type="dxa"/>
            <w:gridSpan w:val="4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трапнспортных средств, пренадлежащих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22" w:type="dxa"/>
            <w:vMerge w:val="restart"/>
          </w:tcPr>
          <w:p w:rsidR="009F01CB" w:rsidRPr="00383C04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C04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01CB" w:rsidRPr="00CD1942" w:rsidTr="006B150D">
        <w:tc>
          <w:tcPr>
            <w:tcW w:w="1526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Трапш Николай Алексеевич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1352715,93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  <w:r w:rsidRPr="00CD1942">
              <w:rPr>
                <w:i w:val="0"/>
                <w:color w:val="292929"/>
                <w:sz w:val="20"/>
                <w:szCs w:val="20"/>
              </w:rPr>
              <w:br/>
              <w:t>квартира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52,6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43,4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629232,20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CB" w:rsidRDefault="009F01CB" w:rsidP="00383C04"/>
    <w:p w:rsidR="009F01CB" w:rsidRDefault="009F01CB" w:rsidP="00383C04"/>
    <w:p w:rsidR="009F01CB" w:rsidRDefault="009F01CB"/>
    <w:p w:rsidR="009F01CB" w:rsidRPr="00704878" w:rsidRDefault="009F01CB" w:rsidP="008F0CD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</w:pPr>
      <w:r w:rsidRPr="00704878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Сведения</w:t>
      </w:r>
    </w:p>
    <w:p w:rsidR="009F01CB" w:rsidRPr="00704878" w:rsidRDefault="009F01CB" w:rsidP="008F0CD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</w:pPr>
      <w:r w:rsidRPr="00704878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9F01CB" w:rsidRPr="00704878" w:rsidRDefault="009F01CB" w:rsidP="008F0CD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</w:pPr>
      <w:r w:rsidRPr="00704878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заместителя председателя комитета по управлению архивным делом Ростовской области</w:t>
      </w:r>
    </w:p>
    <w:p w:rsidR="009F01CB" w:rsidRPr="00704878" w:rsidRDefault="009F01CB" w:rsidP="008F0CD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</w:pPr>
      <w:r w:rsidRPr="00704878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Володькова С.С. и членов его семьи</w:t>
      </w:r>
    </w:p>
    <w:p w:rsidR="009F01CB" w:rsidRPr="00704878" w:rsidRDefault="009F01CB" w:rsidP="008F0CD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</w:pPr>
      <w:r w:rsidRPr="00704878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за пери</w:t>
      </w:r>
      <w:r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>од с 1 января по 31 декабря 2019</w:t>
      </w:r>
      <w:r w:rsidRPr="00704878">
        <w:rPr>
          <w:rFonts w:ascii="Arial" w:eastAsia="Times New Roman" w:hAnsi="Arial" w:cs="Arial"/>
          <w:b/>
          <w:bCs/>
          <w:color w:val="292929"/>
          <w:sz w:val="20"/>
          <w:szCs w:val="20"/>
          <w:lang w:eastAsia="ru-RU"/>
        </w:rPr>
        <w:t xml:space="preserve"> года</w:t>
      </w:r>
    </w:p>
    <w:p w:rsidR="009F01CB" w:rsidRPr="00704878" w:rsidRDefault="009F01CB" w:rsidP="008F0CD1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64"/>
        <w:gridCol w:w="1079"/>
        <w:gridCol w:w="1410"/>
        <w:gridCol w:w="1850"/>
        <w:gridCol w:w="1623"/>
        <w:gridCol w:w="1304"/>
        <w:gridCol w:w="1591"/>
        <w:gridCol w:w="1222"/>
      </w:tblGrid>
      <w:tr w:rsidR="009F01CB" w:rsidRPr="00CD1942" w:rsidTr="006B150D">
        <w:tc>
          <w:tcPr>
            <w:tcW w:w="1526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доход за 2019 г (руб)</w:t>
            </w:r>
          </w:p>
        </w:tc>
        <w:tc>
          <w:tcPr>
            <w:tcW w:w="6103" w:type="dxa"/>
            <w:gridSpan w:val="4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трапнспортных </w:t>
            </w:r>
            <w:r w:rsidRPr="00CD1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пренадлежащих на праве собственности</w:t>
            </w:r>
          </w:p>
        </w:tc>
        <w:tc>
          <w:tcPr>
            <w:tcW w:w="4518" w:type="dxa"/>
            <w:gridSpan w:val="3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CD1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находящихся в пользовании </w:t>
            </w:r>
          </w:p>
        </w:tc>
        <w:tc>
          <w:tcPr>
            <w:tcW w:w="1222" w:type="dxa"/>
            <w:vMerge w:val="restart"/>
          </w:tcPr>
          <w:p w:rsidR="009F01CB" w:rsidRPr="008F0CD1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CD1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lastRenderedPageBreak/>
              <w:t xml:space="preserve">Сведения </w:t>
            </w:r>
            <w:r w:rsidRPr="008F0CD1">
              <w:rPr>
                <w:rFonts w:ascii="Times New Roman" w:hAnsi="Times New Roman" w:cs="Times New Roman"/>
                <w:iCs/>
                <w:color w:val="292929"/>
                <w:sz w:val="20"/>
                <w:szCs w:val="20"/>
                <w:shd w:val="clear" w:color="auto" w:fill="FFFFFF"/>
              </w:rP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9F01CB" w:rsidRPr="00CD1942" w:rsidTr="006B150D">
        <w:tc>
          <w:tcPr>
            <w:tcW w:w="1526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Merge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Володьков Сергей Сергеевич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1519068,84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42,2</w:t>
            </w:r>
          </w:p>
        </w:tc>
        <w:tc>
          <w:tcPr>
            <w:tcW w:w="1591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1CB" w:rsidRPr="00CD1942" w:rsidTr="006B150D">
        <w:tc>
          <w:tcPr>
            <w:tcW w:w="1526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9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108486,56</w:t>
            </w:r>
          </w:p>
        </w:tc>
        <w:tc>
          <w:tcPr>
            <w:tcW w:w="1764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квартира</w:t>
            </w:r>
          </w:p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(2/3 доли)</w:t>
            </w:r>
          </w:p>
        </w:tc>
        <w:tc>
          <w:tcPr>
            <w:tcW w:w="1079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42,2</w:t>
            </w:r>
          </w:p>
        </w:tc>
        <w:tc>
          <w:tcPr>
            <w:tcW w:w="1410" w:type="dxa"/>
          </w:tcPr>
          <w:p w:rsidR="009F01CB" w:rsidRPr="00CD1942" w:rsidRDefault="009F01CB" w:rsidP="006B150D">
            <w:pPr>
              <w:pStyle w:val="HTML"/>
              <w:jc w:val="center"/>
              <w:rPr>
                <w:i w:val="0"/>
                <w:color w:val="292929"/>
                <w:sz w:val="20"/>
                <w:szCs w:val="20"/>
              </w:rPr>
            </w:pPr>
            <w:r w:rsidRPr="00CD1942">
              <w:rPr>
                <w:i w:val="0"/>
                <w:color w:val="292929"/>
                <w:sz w:val="20"/>
                <w:szCs w:val="20"/>
              </w:rPr>
              <w:t>Россия</w:t>
            </w:r>
          </w:p>
        </w:tc>
        <w:tc>
          <w:tcPr>
            <w:tcW w:w="1850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F01CB" w:rsidRPr="00CD1942" w:rsidRDefault="009F01CB" w:rsidP="006B1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CB" w:rsidRDefault="009F01CB"/>
    <w:p w:rsidR="00243221" w:rsidRPr="001C34A2" w:rsidRDefault="00243221" w:rsidP="001C34A2">
      <w:bookmarkStart w:id="0" w:name="_GoBack"/>
      <w:bookmarkEnd w:id="0"/>
    </w:p>
    <w:sectPr w:rsidR="00243221" w:rsidRPr="001C34A2" w:rsidSect="00AB4C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01C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32138-CD56-480C-9A2E-77BCC47C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F01C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F01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9F01CB"/>
    <w:rPr>
      <w:rFonts w:eastAsia="Times New Roman"/>
      <w:b/>
      <w:bCs/>
      <w:sz w:val="24"/>
      <w:szCs w:val="24"/>
    </w:rPr>
  </w:style>
  <w:style w:type="paragraph" w:styleId="HTML">
    <w:name w:val="HTML Address"/>
    <w:basedOn w:val="a"/>
    <w:link w:val="HTML0"/>
    <w:uiPriority w:val="99"/>
    <w:unhideWhenUsed/>
    <w:rsid w:val="009F01CB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9F01CB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2020-06-08T09:05:00Z</dcterms:modified>
</cp:coreProperties>
</file>