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2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Сведения о доходах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,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расходах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,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об имуществе и обязательствах имущественного характера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,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представленные государственными гражданскими служащими Министерства транспорта Пермского края за период с 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1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января 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2018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.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по 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31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декабря 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2018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.</w:t>
      </w:r>
    </w:p>
    <w:p>
      <w:pPr>
        <w:spacing w:after="0" w:line="131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81"/>
        </w:trPr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Декларированный</w:t>
            </w: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Сведения об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Фамилия, имя, отчество,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6"/>
              </w:rPr>
              <w:t>годовой доход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источниках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№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должность (для членов</w:t>
            </w:r>
          </w:p>
        </w:tc>
        <w:tc>
          <w:tcPr>
            <w:tcW w:w="5640" w:type="dxa"/>
            <w:vAlign w:val="bottom"/>
            <w:gridSpan w:val="3"/>
            <w:vMerge w:val="restart"/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Объекты недвижимости, находящиеся в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Транспортные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7"/>
              </w:rPr>
              <w:t>(включая доходы по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получения средств,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п/п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семьи – семейное</w:t>
            </w:r>
          </w:p>
        </w:tc>
        <w:tc>
          <w:tcPr>
            <w:tcW w:w="56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gridSpan w:val="2"/>
            <w:vMerge w:val="restart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7"/>
              </w:rPr>
              <w:t>пользовании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средства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основному месту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за счет которых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положение)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7"/>
              </w:rPr>
              <w:t>работы, доходы от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совершена сделка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7"/>
              </w:rPr>
              <w:t>продажи имуществаи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(вид приобретенного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7"/>
              </w:rPr>
              <w:t>иных источников) за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имущества,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2018 год (руб.)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источники)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Вид объекта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Вид собственности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Площадь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Страна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Вид объекта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Площадь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Страна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6"/>
              </w:rPr>
              <w:t>(вид, марка)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(кв.м)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расположения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(кв.м)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6"/>
              </w:rPr>
              <w:t>расположения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Аликина Юлия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Андреевна, заместитель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34,5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начальника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586713,34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автомобильноготранспорт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42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34,5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автомобиль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,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141816,44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35,1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LADA Kalina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Бизяева Ольга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48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Михайловна,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по работе с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541879,83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территориями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дорожного хозяйства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32,7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Борзова Оксана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Георгиевна,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120986,51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экономики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244" w:right="916" w:bottom="1440" w:gutter="0" w:footer="0" w:header="0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9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квартира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кредитные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средства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накопления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),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16512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87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автомобиль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,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1485000,00 (c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легковой автомобиль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Мерседес Бенц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Мерседес Бенц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CL500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CL500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средства от продажи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имущества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накопления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18643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3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19012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19187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17415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18968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50,1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136,7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87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87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Буторина Ирина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Викторовна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железнодорожного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водного и воздушного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41,3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495212,65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4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41,3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126000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41,3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Васина Светлана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1560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77,2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568734,15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Юрьевна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5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по работе с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территориями управления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дорожного хозяйства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32,5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058" w:right="916" w:bottom="631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9"/>
        </w:trPr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Войлокова Екатерина</w:t>
            </w: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Валерьевна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автомобильного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56,5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607694,01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85"/>
              </w:rPr>
              <w:t>6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56,5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Гильманов Рустам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Маратович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7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автомобильного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1244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42,4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856371,68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иное недвижимое имущество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сооружение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)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100,4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5"/>
              </w:rPr>
              <w:t>Volksvagen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7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Tiguan</w:t>
            </w: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Глухарева Марина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Георгиевна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главный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специалист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460214,14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8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автомобильного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53,3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 xml:space="preserve">автомобиль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lexus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rx 350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85"/>
              </w:rPr>
              <w:t>9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 2/3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54,7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53,3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 xml:space="preserve">автомобиль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DAF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Полуприцеп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PACTON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215216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Дедюхин Сергей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Владимирович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заместитель начальника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423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1215825,87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8"/>
              </w:rPr>
              <w:t>управления транспортного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TOYOTA RAV 4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100,6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436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100,6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109,79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058" w:right="916" w:bottom="1440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2"/>
        </w:trPr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Денисова Ирина</w:t>
            </w: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Валерьевна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железнодорожного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318980,77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водного и воздушного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43,3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11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 xml:space="preserve">ПЕЖО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380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43,3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941476,98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9,8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автомобиль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 УАЗ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Жагрин Иван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5"/>
              </w:rPr>
              <w:t>Патриот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12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1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b w:val="1"/>
                <w:bCs w:val="1"/>
                <w:color w:val="auto"/>
              </w:rPr>
              <w:t>Николаевич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по мобилизационной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52,7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работе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гараж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20,6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Замалеев Руслан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Раифович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главный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специалист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13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железнодорожного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44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433543,71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водного и воздушного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9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Затонская Алиса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 xml:space="preserve">квартира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ипотека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Алексеевна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62,5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автомобиль Форд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846408,37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накопления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14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юридического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фокус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62,5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Захарова Светлана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Сергеевна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1484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876 719,42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безопасности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СУБАРУ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дорожного движения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Импреза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управления дорожного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хозяйства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общая совместная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1"/>
              <w:spacing w:after="0" w:line="1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b w:val="1"/>
                <w:bCs w:val="1"/>
                <w:color w:val="auto"/>
              </w:rPr>
              <w:t>15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общая совместная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1547001,2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Ниссан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X-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Трейл</w:t>
            </w: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1/4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Зройчиков Максим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16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Николаевич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1/4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81,2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легковой Хундай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525965,52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юридического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Соната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058" w:right="916" w:bottom="513" w:gutter="0" w:footer="0" w:header="0"/>
        </w:sectPr>
      </w:pPr>
    </w:p>
    <w:bookmarkStart w:id="4" w:name="page5"/>
    <w:bookmarkEnd w:id="4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8"/>
        </w:trPr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Катаев Александр</w:t>
            </w: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Валерьевич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железнодорожного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17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водного и воздушного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72,6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571075,99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Кириллов Михайл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1016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1911473,74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Юрьевич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заместитель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участок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министра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18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управления дорожного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хозяйства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61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45,1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Клебанов Александр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Владимирович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заместитель министра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73,1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43,6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186860,17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начальник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19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73,1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38,7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47,8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92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Козьминых Сергей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Евгеньевич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332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1153607,51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железнодорожного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водного и воздушного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20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общая совместная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68,2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общая совместная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68,2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332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418192,15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участок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Леушина Анна Сергеевна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45,2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50,2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1694417,78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консультант отдела по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работе с территориями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управления дорожного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хозяйства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10,8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058" w:right="916" w:bottom="1010" w:gutter="0" w:footer="0" w:header="0"/>
        </w:sectPr>
      </w:pPr>
    </w:p>
    <w:bookmarkStart w:id="5" w:name="page6"/>
    <w:bookmarkEnd w:id="5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21</w:t>
            </w: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50,2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легковой Тойота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210054,21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Камри</w:t>
            </w: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10,8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50,2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10,8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Маматова Вилена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Ильдусовна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44,2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864993,99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22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юридического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44,2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Мошева Любовь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Васильевна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12,1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359136,33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организационной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23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работы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1182907,19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1577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автомобиль ВАЗ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Гранта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Мостовой Кирилл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, 1/62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2500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автомобиль Рено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Васильевич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колеос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строительства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1181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автоприцеп КМЗ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ремонта и содержания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автомобильных дорог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49,2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24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управления дрожного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хозяйства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39,5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, 5/16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61,6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гараж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21,9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1/6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67,1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61,6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30900,21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61,6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1322070</wp:posOffset>
            </wp:positionH>
            <wp:positionV relativeFrom="paragraph">
              <wp:posOffset>-1918970</wp:posOffset>
            </wp:positionV>
            <wp:extent cx="8566150" cy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40" w:h="11904" w:orient="landscape"/>
          <w:cols w:equalWidth="0" w:num="1">
            <w:col w:w="15580"/>
          </w:cols>
          <w:pgMar w:left="340" w:top="1058" w:right="916" w:bottom="1440" w:gutter="0" w:footer="0" w:header="0"/>
        </w:sectPr>
      </w:pPr>
    </w:p>
    <w:bookmarkStart w:id="6" w:name="page7"/>
    <w:bookmarkEnd w:id="6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6"/>
        </w:trPr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Найденова Ирина</w:t>
            </w: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Дмитриевна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главный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специалист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468143,09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автомобильного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комната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17,5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25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53,3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536335,34</w:t>
            </w: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комната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17,5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комната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17,5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72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комната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17,5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46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Нестеровский Илья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Викторович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заместитель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1860318,95</w:t>
            </w: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министра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60,7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Субару Форестер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26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48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500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300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123446,75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участок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1/3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1/3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60,7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60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431331,54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Попонина Екатерина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Сергеевна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176,9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юридического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1174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участок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058" w:right="916" w:bottom="1440" w:gutter="0" w:footer="0" w:header="0"/>
        </w:sectPr>
      </w:pPr>
    </w:p>
    <w:bookmarkStart w:id="7" w:name="page8"/>
    <w:bookmarkEnd w:id="7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60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27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176,9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1174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участок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60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176,9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1174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участок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Саваляева Эльвина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Рафаиловна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главный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специалист отдела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517938,48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автомобильного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53,8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28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53,8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73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748330,1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Мазда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6</w:t>
            </w: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24,1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53,8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Симакова Татьяна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Николаевна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370037,45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железнодорожного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водного и воздушного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29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транспорта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транспортного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обслуживания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60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78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Сиялова Галина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118000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45,1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71353,32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иные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доходы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Викторовна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30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юридического отдела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1/4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28,9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45,1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058" w:right="916" w:bottom="1123" w:gutter="0" w:footer="0" w:header="0"/>
        </w:sectPr>
      </w:pPr>
    </w:p>
    <w:bookmarkStart w:id="8" w:name="page9"/>
    <w:bookmarkEnd w:id="8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216535</wp:posOffset>
            </wp:positionH>
            <wp:positionV relativeFrom="page">
              <wp:posOffset>684530</wp:posOffset>
            </wp:positionV>
            <wp:extent cx="9887585" cy="61658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616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3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1"/>
        </w:trPr>
        <w:tc>
          <w:tcPr>
            <w:tcW w:w="20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Суслова Елена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  <w:vMerge w:val="restart"/>
          </w:tcPr>
          <w:p>
            <w:pPr>
              <w:jc w:val="center"/>
              <w:ind w:left="20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2590859,68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квартира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доход от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2"/>
        </w:trPr>
        <w:tc>
          <w:tcPr>
            <w:tcW w:w="20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40" w:type="dxa"/>
            <w:vAlign w:val="bottom"/>
            <w:vMerge w:val="restart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120" w:type="dxa"/>
            <w:vAlign w:val="bottom"/>
            <w:vMerge w:val="restart"/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44,8</w:t>
            </w:r>
          </w:p>
        </w:tc>
        <w:tc>
          <w:tcPr>
            <w:tcW w:w="2920" w:type="dxa"/>
            <w:vAlign w:val="bottom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35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продажи имущества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20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Александровна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22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540" w:type="dxa"/>
            <w:vAlign w:val="bottom"/>
            <w:vMerge w:val="restart"/>
          </w:tcPr>
          <w:p>
            <w:pPr>
              <w:jc w:val="center"/>
              <w:ind w:left="2010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20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накопления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2060" w:type="dxa"/>
            <w:vAlign w:val="bottom"/>
            <w:vMerge w:val="restart"/>
          </w:tcPr>
          <w:p>
            <w:pPr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начальник отдела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20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5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360" w:hanging="258"/>
        <w:spacing w:after="0" w:line="181" w:lineRule="auto"/>
        <w:tabs>
          <w:tab w:leader="none" w:pos="36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организационной работы</w:t>
      </w:r>
    </w:p>
    <w:p>
      <w:pPr>
        <w:spacing w:after="0" w:line="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1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220" w:type="dxa"/>
            <w:vAlign w:val="bottom"/>
          </w:tcPr>
          <w:p>
            <w:pPr>
              <w:jc w:val="center"/>
              <w:ind w:lef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 2/3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55,7</w:t>
            </w:r>
          </w:p>
        </w:tc>
        <w:tc>
          <w:tcPr>
            <w:tcW w:w="202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vMerge w:val="restart"/>
          </w:tcPr>
          <w:p>
            <w:pPr>
              <w:ind w:lef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44,8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Тетенова Наталья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Алексеевна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6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32 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по работе с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27,7</w:t>
            </w:r>
          </w:p>
        </w:tc>
        <w:tc>
          <w:tcPr>
            <w:tcW w:w="92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jc w:val="center"/>
              <w:ind w:right="1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798795,83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территориями управления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дорожного хозяйства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6"/>
        </w:trPr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Толстикова Оксана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Олеговна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ведущий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vMerge w:val="restart"/>
          </w:tcPr>
          <w:p>
            <w:pPr>
              <w:jc w:val="center"/>
              <w:ind w:right="1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473322,38 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с учетом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40" w:type="dxa"/>
            <w:vAlign w:val="bottom"/>
            <w:vMerge w:val="restart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220" w:type="dxa"/>
            <w:vAlign w:val="bottom"/>
            <w:vMerge w:val="restart"/>
          </w:tcPr>
          <w:p>
            <w:pPr>
              <w:jc w:val="center"/>
              <w:ind w:lef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88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43,8</w:t>
            </w:r>
          </w:p>
        </w:tc>
        <w:tc>
          <w:tcPr>
            <w:tcW w:w="2020" w:type="dxa"/>
            <w:vAlign w:val="bottom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автомобиль Киа</w:t>
            </w: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консультант</w:t>
            </w:r>
          </w:p>
        </w:tc>
        <w:tc>
          <w:tcPr>
            <w:tcW w:w="1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vMerge w:val="restart"/>
          </w:tcPr>
          <w:p>
            <w:pPr>
              <w:jc w:val="center"/>
              <w:ind w:right="1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33</w:t>
            </w: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5"/>
              </w:rPr>
              <w:t>Серато</w:t>
            </w: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юридического отдела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vMerge w:val="restart"/>
          </w:tcPr>
          <w:p>
            <w:pPr>
              <w:ind w:lef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43,8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40" w:type="dxa"/>
            <w:vAlign w:val="bottom"/>
            <w:vMerge w:val="restart"/>
          </w:tcPr>
          <w:p>
            <w:pPr>
              <w:jc w:val="center"/>
              <w:ind w:right="1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5"/>
              </w:rPr>
              <w:t>44,34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Фазлеева Яна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Николаевна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главный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специалист отдела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автомобильного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51,3</w:t>
            </w:r>
          </w:p>
        </w:tc>
        <w:tc>
          <w:tcPr>
            <w:tcW w:w="92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jc w:val="center"/>
              <w:ind w:right="1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294000,3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360" w:right="13780" w:hanging="258"/>
        <w:spacing w:after="0" w:line="199" w:lineRule="auto"/>
        <w:tabs>
          <w:tab w:leader="none" w:pos="36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13"/>
          <w:szCs w:val="13"/>
          <w:b w:val="1"/>
          <w:bCs w:val="1"/>
          <w:color w:val="auto"/>
        </w:rPr>
        <w:t>транпорта управления ранспортного обслуживания</w:t>
      </w:r>
    </w:p>
    <w:p>
      <w:pPr>
        <w:spacing w:after="0" w:line="8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1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51,3</w:t>
            </w:r>
          </w:p>
        </w:tc>
        <w:tc>
          <w:tcPr>
            <w:tcW w:w="98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Федосеева Татьяна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легковой</w:t>
            </w: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Евгеньевна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автомобиль</w:t>
            </w:r>
          </w:p>
        </w:tc>
        <w:tc>
          <w:tcPr>
            <w:tcW w:w="2900" w:type="dxa"/>
            <w:vAlign w:val="bottom"/>
            <w:vMerge w:val="restart"/>
          </w:tcPr>
          <w:p>
            <w:pPr>
              <w:jc w:val="center"/>
              <w:ind w:right="1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733993,94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экономики</w:t>
            </w:r>
          </w:p>
        </w:tc>
        <w:tc>
          <w:tcPr>
            <w:tcW w:w="1980" w:type="dxa"/>
            <w:vAlign w:val="bottom"/>
            <w:vMerge w:val="restart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200" w:type="dxa"/>
            <w:vAlign w:val="bottom"/>
            <w:vMerge w:val="restart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61,9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020" w:type="dxa"/>
            <w:vAlign w:val="bottom"/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63,6</w:t>
            </w:r>
          </w:p>
        </w:tc>
        <w:tc>
          <w:tcPr>
            <w:tcW w:w="98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Фольксваген</w:t>
            </w:r>
          </w:p>
        </w:tc>
        <w:tc>
          <w:tcPr>
            <w:tcW w:w="2900" w:type="dxa"/>
            <w:vAlign w:val="bottom"/>
            <w:vMerge w:val="restart"/>
          </w:tcPr>
          <w:p>
            <w:pPr>
              <w:jc w:val="center"/>
              <w:ind w:right="1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управления дорожного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Tiguan</w:t>
            </w: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хозяйства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20" w:type="dxa"/>
            <w:vAlign w:val="bottom"/>
            <w:vMerge w:val="restart"/>
          </w:tcPr>
          <w:p>
            <w:pPr>
              <w:jc w:val="right"/>
              <w:ind w:right="1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35</w:t>
            </w: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63,6</w:t>
            </w:r>
          </w:p>
        </w:tc>
        <w:tc>
          <w:tcPr>
            <w:tcW w:w="98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63,6</w:t>
            </w:r>
          </w:p>
        </w:tc>
        <w:tc>
          <w:tcPr>
            <w:tcW w:w="980" w:type="dxa"/>
            <w:vAlign w:val="bottom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Хайруллина Гузалия</w:t>
            </w:r>
          </w:p>
        </w:tc>
        <w:tc>
          <w:tcPr>
            <w:tcW w:w="1980" w:type="dxa"/>
            <w:vAlign w:val="bottom"/>
            <w:vMerge w:val="restart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200" w:type="dxa"/>
            <w:vAlign w:val="bottom"/>
            <w:vMerge w:val="restart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1/4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52,7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  <w:vMerge w:val="restart"/>
          </w:tcPr>
          <w:p>
            <w:pPr>
              <w:jc w:val="center"/>
              <w:ind w:right="1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999712,94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Ясавиевна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начальник</w:t>
            </w: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экономики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360" w:right="13780" w:hanging="258"/>
        <w:spacing w:after="0" w:line="193" w:lineRule="auto"/>
        <w:tabs>
          <w:tab w:leader="none" w:pos="36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управления дорожного хозяйства</w:t>
      </w:r>
    </w:p>
    <w:p>
      <w:pPr>
        <w:spacing w:after="0" w:line="40" w:lineRule="exact"/>
        <w:rPr>
          <w:sz w:val="20"/>
          <w:szCs w:val="20"/>
          <w:color w:val="auto"/>
        </w:rPr>
      </w:pPr>
    </w:p>
    <w:tbl>
      <w:tblPr>
        <w:tblLayout w:type="fixed"/>
        <w:tblInd w:w="3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1"/>
        </w:trPr>
        <w:tc>
          <w:tcPr>
            <w:tcW w:w="1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60" w:type="dxa"/>
            <w:vAlign w:val="bottom"/>
          </w:tcPr>
          <w:p>
            <w:pPr>
              <w:ind w:left="1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200" w:type="dxa"/>
            <w:vAlign w:val="bottom"/>
          </w:tcPr>
          <w:p>
            <w:pPr>
              <w:jc w:val="center"/>
              <w:ind w:left="3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25,1</w:t>
            </w:r>
          </w:p>
        </w:tc>
        <w:tc>
          <w:tcPr>
            <w:tcW w:w="2940" w:type="dxa"/>
            <w:vAlign w:val="bottom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49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174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2560" w:type="dxa"/>
            <w:vAlign w:val="bottom"/>
            <w:vMerge w:val="restart"/>
          </w:tcPr>
          <w:p>
            <w:pPr>
              <w:ind w:left="1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2200" w:type="dxa"/>
            <w:vAlign w:val="bottom"/>
            <w:vMerge w:val="restart"/>
          </w:tcPr>
          <w:p>
            <w:pPr>
              <w:jc w:val="center"/>
              <w:ind w:left="3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1/4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52,7</w:t>
            </w:r>
          </w:p>
        </w:tc>
        <w:tc>
          <w:tcPr>
            <w:tcW w:w="2940" w:type="dxa"/>
            <w:vAlign w:val="bottom"/>
            <w:vMerge w:val="restart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4920" w:type="dxa"/>
            <w:vAlign w:val="bottom"/>
          </w:tcPr>
          <w:p>
            <w:pPr>
              <w:jc w:val="center"/>
              <w:ind w:lef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459597,96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17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5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920" w:type="dxa"/>
            <w:vAlign w:val="bottom"/>
            <w:vMerge w:val="restart"/>
          </w:tcPr>
          <w:p>
            <w:pPr>
              <w:jc w:val="center"/>
              <w:ind w:lef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17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9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5580"/>
          </w:cols>
          <w:pgMar w:left="340" w:top="1244" w:right="916" w:bottom="605" w:gutter="0" w:footer="0" w:header="0"/>
        </w:sectPr>
      </w:pPr>
    </w:p>
    <w:bookmarkStart w:id="9" w:name="page10"/>
    <w:bookmarkEnd w:id="9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7"/>
        </w:trPr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Чазова Наталья</w:t>
            </w:r>
          </w:p>
        </w:tc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2/5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101,1</w:t>
            </w: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2047510,24</w:t>
            </w: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Александровна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заместитель министра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1/4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61,8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1491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моторная лодка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Buster magnum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1180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автоприцеп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легковой МЗСА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2000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авто прицеп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легковой МЗСА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104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37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932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1140510,74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земельный участок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1/2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70464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c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негоход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 xml:space="preserve"> Scandic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дача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145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общая долевая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 3/5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101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иное недвижимое имущество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баня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)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54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жилой дом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индивидуальная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220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101,1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Шершнева Анастасия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Игоревна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 xml:space="preserve"> консультант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 xml:space="preserve">366015,82 (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с учетом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 xml:space="preserve">квартира 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кредит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отдела по работе с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общая совместная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52,5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иных доходов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)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накопления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  <w:w w:val="99"/>
              </w:rPr>
              <w:t>территориями управления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38</w:t>
            </w: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b w:val="1"/>
                <w:bCs w:val="1"/>
                <w:color w:val="auto"/>
              </w:rPr>
              <w:t>дорожного хозяйства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легквой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супруг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9"/>
              </w:rPr>
              <w:t>общая совместная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7"/>
              </w:rPr>
              <w:t>52,5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автомобиль ВАЗ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8"/>
              </w:rPr>
              <w:t>474992,3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  <w:w w:val="96"/>
              </w:rPr>
              <w:t>калина</w:t>
            </w: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несовершеннолетний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квартира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52,5</w:t>
            </w: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Россия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ребенок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color w:val="auto"/>
              </w:rPr>
              <w:t>:</w:t>
            </w: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6840" w:h="11904" w:orient="landscape"/>
      <w:cols w:equalWidth="0" w:num="1">
        <w:col w:w="15580"/>
      </w:cols>
      <w:pgMar w:left="340" w:top="1058" w:right="91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"/>
      <w:numFmt w:val="decimal"/>
      <w:start w:val="31"/>
    </w:lvl>
  </w:abstractNum>
  <w:abstractNum w:abstractNumId="1">
    <w:nsid w:val="74B0DC51"/>
    <w:multiLevelType w:val="hybridMultilevel"/>
    <w:lvl w:ilvl="0">
      <w:lvlJc w:val="left"/>
      <w:lvlText w:val="%1"/>
      <w:numFmt w:val="decimal"/>
      <w:start w:val="34"/>
    </w:lvl>
  </w:abstractNum>
  <w:abstractNum w:abstractNumId="2">
    <w:nsid w:val="19495CFF"/>
    <w:multiLevelType w:val="hybridMultilevel"/>
    <w:lvl w:ilvl="0">
      <w:lvlJc w:val="left"/>
      <w:lvlText w:val="%1"/>
      <w:numFmt w:val="decimal"/>
      <w:start w:val="36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2019-09-24T12:53:38Z</dcterms:created>
  <dcterms:modified xsi:type="dcterms:W3CDTF">2019-09-24T12:53:38Z</dcterms:modified>
</cp:coreProperties>
</file>