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B1" w:rsidRPr="00BD35FA" w:rsidRDefault="00CB27B1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CB27B1" w:rsidRPr="00BD35FA" w:rsidRDefault="00CB27B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CB27B1" w:rsidRPr="00AB031E" w:rsidRDefault="00CB27B1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управления труда и занятости 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и членов его семьи за период с 1 января по 31 декабря 201</w:t>
      </w:r>
      <w:r>
        <w:rPr>
          <w:b/>
        </w:rPr>
        <w:t>9</w:t>
      </w:r>
      <w:r w:rsidRPr="00BD35FA">
        <w:rPr>
          <w:b/>
        </w:rPr>
        <w:t xml:space="preserve"> года</w:t>
      </w:r>
    </w:p>
    <w:p w:rsidR="00CB27B1" w:rsidRPr="00BD35FA" w:rsidRDefault="00CB27B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842"/>
        <w:gridCol w:w="1134"/>
        <w:gridCol w:w="1134"/>
        <w:gridCol w:w="1560"/>
        <w:gridCol w:w="2126"/>
      </w:tblGrid>
      <w:tr w:rsidR="00CB27B1" w:rsidRPr="00BD35FA" w:rsidTr="00767103">
        <w:trPr>
          <w:trHeight w:val="135"/>
        </w:trPr>
        <w:tc>
          <w:tcPr>
            <w:tcW w:w="2127" w:type="dxa"/>
            <w:vMerge w:val="restart"/>
          </w:tcPr>
          <w:p w:rsidR="00CB27B1" w:rsidRPr="00BD35FA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27B1" w:rsidRPr="00BD35FA" w:rsidRDefault="00CB27B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CB27B1" w:rsidRPr="00BD35FA" w:rsidRDefault="00CB27B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CB27B1" w:rsidRPr="00BD35FA" w:rsidRDefault="00CB27B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27B1" w:rsidRPr="00BD35FA" w:rsidRDefault="00CB27B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B27B1" w:rsidRPr="00BD35FA" w:rsidRDefault="00CB27B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B27B1" w:rsidRPr="00BD35FA" w:rsidRDefault="00CB27B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7B1" w:rsidRPr="00A66CCC" w:rsidTr="00767103">
        <w:trPr>
          <w:trHeight w:val="135"/>
        </w:trPr>
        <w:tc>
          <w:tcPr>
            <w:tcW w:w="212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27B1" w:rsidRPr="00A66CCC" w:rsidTr="00767103">
        <w:trPr>
          <w:trHeight w:val="857"/>
        </w:trPr>
        <w:tc>
          <w:tcPr>
            <w:tcW w:w="2127" w:type="dxa"/>
          </w:tcPr>
          <w:p w:rsidR="00CB27B1" w:rsidRPr="00A66CCC" w:rsidRDefault="00CB27B1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Сотников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993 726,72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A66CCC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A66CCC" w:rsidRDefault="00CB27B1" w:rsidP="00F62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27B1" w:rsidRPr="00A66CCC" w:rsidRDefault="00CB27B1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B27B1" w:rsidRDefault="00CB27B1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CB27B1" w:rsidRPr="00767103" w:rsidRDefault="00CB27B1" w:rsidP="00AB031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ЧЕРИ Т11 </w:t>
            </w:r>
            <w:r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CB27B1" w:rsidRPr="00767103" w:rsidRDefault="00CB27B1" w:rsidP="00767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76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CB27B1" w:rsidRPr="00A66CCC" w:rsidRDefault="00CB27B1" w:rsidP="00605A83">
      <w:pPr>
        <w:jc w:val="center"/>
        <w:rPr>
          <w:color w:val="000000"/>
        </w:rPr>
      </w:pPr>
    </w:p>
    <w:p w:rsidR="00CB27B1" w:rsidRPr="004224AB" w:rsidRDefault="00CB27B1" w:rsidP="00605A83">
      <w:pPr>
        <w:jc w:val="center"/>
        <w:rPr>
          <w:b/>
        </w:rPr>
      </w:pPr>
      <w:r w:rsidRPr="004224AB">
        <w:rPr>
          <w:b/>
        </w:rPr>
        <w:t>Сведения</w:t>
      </w:r>
    </w:p>
    <w:p w:rsidR="00CB27B1" w:rsidRPr="004224AB" w:rsidRDefault="00CB27B1" w:rsidP="00605A83">
      <w:pPr>
        <w:jc w:val="center"/>
        <w:rPr>
          <w:b/>
        </w:rPr>
      </w:pPr>
      <w:r w:rsidRPr="004224AB">
        <w:rPr>
          <w:b/>
        </w:rPr>
        <w:t>о доходах, расходах, об имуществе и обязательствах имущественного характера</w:t>
      </w:r>
    </w:p>
    <w:p w:rsidR="00CB27B1" w:rsidRPr="004224AB" w:rsidRDefault="00CB27B1" w:rsidP="005C3ED0">
      <w:pPr>
        <w:jc w:val="center"/>
        <w:rPr>
          <w:b/>
        </w:rPr>
      </w:pPr>
      <w:r>
        <w:rPr>
          <w:b/>
          <w:bCs/>
          <w:iCs/>
        </w:rPr>
        <w:t>заместителя начальника у</w:t>
      </w:r>
      <w:r w:rsidRPr="004224AB">
        <w:rPr>
          <w:b/>
          <w:bCs/>
          <w:iCs/>
        </w:rPr>
        <w:t>правления труда и занятости</w:t>
      </w:r>
      <w:r w:rsidRPr="004224AB">
        <w:rPr>
          <w:b/>
        </w:rPr>
        <w:t xml:space="preserve"> </w:t>
      </w:r>
      <w:r>
        <w:rPr>
          <w:b/>
        </w:rPr>
        <w:t xml:space="preserve">Департамента социальной защиты, опеки и попечительства, труда и занятости </w:t>
      </w:r>
      <w:r w:rsidRPr="004224AB">
        <w:rPr>
          <w:b/>
        </w:rPr>
        <w:t>Орловской области и членов его семьи</w:t>
      </w:r>
      <w:r>
        <w:rPr>
          <w:b/>
        </w:rPr>
        <w:t xml:space="preserve"> </w:t>
      </w:r>
      <w:r w:rsidRPr="004224AB">
        <w:rPr>
          <w:b/>
        </w:rPr>
        <w:t>за период с 1 января по 31 декабря 201</w:t>
      </w:r>
      <w:r>
        <w:rPr>
          <w:b/>
        </w:rPr>
        <w:t>9</w:t>
      </w:r>
      <w:r w:rsidRPr="004224AB">
        <w:rPr>
          <w:b/>
        </w:rPr>
        <w:t xml:space="preserve"> года</w:t>
      </w:r>
    </w:p>
    <w:p w:rsidR="00CB27B1" w:rsidRDefault="00CB27B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CB27B1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27B1" w:rsidRPr="00DA210D" w:rsidRDefault="00CB27B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B27B1" w:rsidRPr="00DA210D" w:rsidRDefault="00CB27B1" w:rsidP="00CD4C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CB27B1" w:rsidRPr="00DA210D" w:rsidRDefault="00CB27B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27B1" w:rsidRPr="00DA210D" w:rsidRDefault="00CB27B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B27B1" w:rsidRPr="00DA210D" w:rsidRDefault="00CB27B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B27B1" w:rsidRPr="00DA210D" w:rsidRDefault="00CB27B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B27B1" w:rsidRPr="00E9608C" w:rsidTr="00C0791A">
        <w:trPr>
          <w:trHeight w:val="135"/>
        </w:trPr>
        <w:tc>
          <w:tcPr>
            <w:tcW w:w="2127" w:type="dxa"/>
            <w:vMerge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27B1" w:rsidRPr="00DA210D" w:rsidRDefault="00CB27B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27B1" w:rsidRPr="00DA210D" w:rsidRDefault="00CB27B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B27B1" w:rsidRPr="00DA210D" w:rsidRDefault="00CB27B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27B1" w:rsidRPr="00DA210D" w:rsidRDefault="00CB27B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B27B1" w:rsidRPr="00DA210D" w:rsidRDefault="00CB27B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B27B1" w:rsidRPr="00DA210D" w:rsidRDefault="00CB27B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B27B1" w:rsidRPr="00DA210D" w:rsidRDefault="00CB27B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B27B1" w:rsidRPr="00DA210D" w:rsidRDefault="00CB27B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B27B1" w:rsidRPr="00DA210D" w:rsidRDefault="00CB27B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B27B1" w:rsidRPr="00E9608C" w:rsidTr="00C0791A">
        <w:trPr>
          <w:trHeight w:val="1424"/>
        </w:trPr>
        <w:tc>
          <w:tcPr>
            <w:tcW w:w="2127" w:type="dxa"/>
          </w:tcPr>
          <w:p w:rsidR="00CB27B1" w:rsidRDefault="00CB27B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CB27B1" w:rsidRPr="00DA210D" w:rsidRDefault="00CB27B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Pr="00946DFB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762 171,72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DA210D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Pr="00300BFC" w:rsidRDefault="00CB27B1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27B1" w:rsidRPr="00AE70D1" w:rsidRDefault="00CB27B1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27B1" w:rsidRDefault="00CB27B1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CB27B1" w:rsidRDefault="00CB27B1" w:rsidP="00FE01E8">
            <w:pPr>
              <w:jc w:val="center"/>
              <w:rPr>
                <w:sz w:val="20"/>
                <w:szCs w:val="20"/>
              </w:rPr>
            </w:pPr>
          </w:p>
          <w:p w:rsidR="00CB27B1" w:rsidRPr="00B40E0B" w:rsidRDefault="00CB27B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B27B1" w:rsidRPr="00D02347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27B1" w:rsidRPr="00E9608C" w:rsidTr="00C0791A">
        <w:trPr>
          <w:trHeight w:val="568"/>
        </w:trPr>
        <w:tc>
          <w:tcPr>
            <w:tcW w:w="2127" w:type="dxa"/>
          </w:tcPr>
          <w:p w:rsidR="00CB27B1" w:rsidRPr="00DA210D" w:rsidRDefault="00CB27B1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Pr="005C3ED0" w:rsidRDefault="00CB27B1" w:rsidP="0042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92 897,58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27B1" w:rsidRPr="00DA210D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CB27B1" w:rsidRPr="00DA210D" w:rsidRDefault="00CB27B1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DA210D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CB27B1" w:rsidRPr="00DA210D" w:rsidRDefault="00CB27B1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CB27B1" w:rsidRPr="00300BFC" w:rsidRDefault="00CB27B1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27B1" w:rsidRPr="00E9608C" w:rsidTr="00C0791A">
        <w:trPr>
          <w:trHeight w:val="568"/>
        </w:trPr>
        <w:tc>
          <w:tcPr>
            <w:tcW w:w="2127" w:type="dxa"/>
          </w:tcPr>
          <w:p w:rsidR="00CB27B1" w:rsidRPr="00DA210D" w:rsidRDefault="00CB27B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Pr="00765C9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CB27B1" w:rsidRDefault="00CB27B1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CB27B1" w:rsidRDefault="00CB27B1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B27B1" w:rsidRPr="00E9608C" w:rsidTr="00C0791A">
        <w:trPr>
          <w:trHeight w:val="568"/>
        </w:trPr>
        <w:tc>
          <w:tcPr>
            <w:tcW w:w="2127" w:type="dxa"/>
          </w:tcPr>
          <w:p w:rsidR="00CB27B1" w:rsidRDefault="00CB27B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D02347" w:rsidRDefault="00CB27B1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lastRenderedPageBreak/>
              <w:t>30,3</w:t>
            </w:r>
          </w:p>
          <w:p w:rsidR="00CB27B1" w:rsidRDefault="00CB27B1" w:rsidP="00104D05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2347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,</w:t>
            </w:r>
            <w:r w:rsidRPr="00D02347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84,7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27B1" w:rsidRDefault="00CB27B1" w:rsidP="00AE70D1">
            <w:pPr>
              <w:rPr>
                <w:sz w:val="20"/>
                <w:szCs w:val="20"/>
              </w:rPr>
            </w:pPr>
          </w:p>
          <w:p w:rsidR="00CB27B1" w:rsidRPr="00AE70D1" w:rsidRDefault="00CB27B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CB27B1" w:rsidRDefault="00CB27B1" w:rsidP="00605A83">
      <w:pPr>
        <w:jc w:val="center"/>
      </w:pPr>
    </w:p>
    <w:p w:rsidR="00CB27B1" w:rsidRPr="00CB3328" w:rsidRDefault="00CB27B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CB27B1" w:rsidRPr="00CB3328" w:rsidRDefault="00CB27B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CB27B1" w:rsidRDefault="00CB27B1" w:rsidP="00436792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мониторинга рынка труда и программ занятости управления труда и занятости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</w:p>
    <w:p w:rsidR="00CB27B1" w:rsidRPr="00BA661C" w:rsidRDefault="00CB27B1" w:rsidP="00436792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2019 года</w:t>
      </w:r>
    </w:p>
    <w:p w:rsidR="00CB27B1" w:rsidRPr="00CB3328" w:rsidRDefault="00CB27B1" w:rsidP="00AE283C">
      <w:pPr>
        <w:jc w:val="center"/>
        <w:rPr>
          <w:b/>
          <w:bCs/>
          <w:iCs/>
        </w:rPr>
      </w:pPr>
    </w:p>
    <w:p w:rsidR="00CB27B1" w:rsidRPr="00A66CCC" w:rsidRDefault="00CB27B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CB27B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27B1" w:rsidRPr="00A66CCC" w:rsidRDefault="00CB27B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CB27B1" w:rsidRPr="00A66CCC" w:rsidRDefault="00CB27B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B27B1" w:rsidRPr="00A66CCC" w:rsidRDefault="00CB27B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7B1" w:rsidRPr="00A66CCC" w:rsidTr="003822E8">
        <w:trPr>
          <w:trHeight w:val="135"/>
        </w:trPr>
        <w:tc>
          <w:tcPr>
            <w:tcW w:w="212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27B1" w:rsidRPr="00A66CCC" w:rsidTr="00296152">
        <w:trPr>
          <w:trHeight w:val="876"/>
        </w:trPr>
        <w:tc>
          <w:tcPr>
            <w:tcW w:w="2127" w:type="dxa"/>
          </w:tcPr>
          <w:p w:rsidR="00CB27B1" w:rsidRPr="00A66CCC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Долженков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552 351,44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27B1" w:rsidRDefault="00CB27B1" w:rsidP="001864CC">
            <w:pPr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1864CC" w:rsidRDefault="00CB27B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B27B1" w:rsidRPr="001864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CB27B1" w:rsidRPr="00A66CCC" w:rsidTr="00296152">
        <w:trPr>
          <w:trHeight w:val="832"/>
        </w:trPr>
        <w:tc>
          <w:tcPr>
            <w:tcW w:w="2127" w:type="dxa"/>
          </w:tcPr>
          <w:p w:rsidR="00CB27B1" w:rsidRPr="00A66CCC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251 369,79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436792" w:rsidRDefault="00CB27B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РЕНО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B27B1" w:rsidRPr="00A66CCC" w:rsidTr="001864CC">
        <w:trPr>
          <w:trHeight w:val="560"/>
        </w:trPr>
        <w:tc>
          <w:tcPr>
            <w:tcW w:w="2127" w:type="dxa"/>
          </w:tcPr>
          <w:p w:rsidR="00CB27B1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457494" w:rsidRDefault="00CB27B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B27B1" w:rsidRPr="00A66CCC" w:rsidRDefault="00CB27B1" w:rsidP="00436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B27B1" w:rsidRPr="00A66CCC" w:rsidTr="00436792">
        <w:trPr>
          <w:trHeight w:val="560"/>
        </w:trPr>
        <w:tc>
          <w:tcPr>
            <w:tcW w:w="2127" w:type="dxa"/>
          </w:tcPr>
          <w:p w:rsidR="00CB27B1" w:rsidRDefault="00CB27B1" w:rsidP="001864C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457494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B27B1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B27B1" w:rsidRPr="00A66CCC" w:rsidTr="00436792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436792" w:rsidRDefault="00CB27B1" w:rsidP="0043679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457494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7B1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CB27B1" w:rsidRPr="00A66CCC" w:rsidRDefault="00CB27B1" w:rsidP="00605A83">
      <w:pPr>
        <w:jc w:val="center"/>
        <w:rPr>
          <w:color w:val="000000"/>
        </w:rPr>
      </w:pPr>
    </w:p>
    <w:p w:rsidR="00CB27B1" w:rsidRPr="00CB3328" w:rsidRDefault="00CB27B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CB27B1" w:rsidRPr="00CB3328" w:rsidRDefault="00CB27B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CB27B1" w:rsidRPr="00BA661C" w:rsidRDefault="00CB27B1" w:rsidP="003D740A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социально-трудовых отношений управления труда и занятости Д</w:t>
      </w:r>
      <w:r w:rsidRPr="00BA661C">
        <w:rPr>
          <w:b/>
          <w:bCs/>
          <w:iCs/>
        </w:rPr>
        <w:t>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CB27B1" w:rsidRPr="00CB3328" w:rsidRDefault="00CB27B1" w:rsidP="00AE283C">
      <w:pPr>
        <w:jc w:val="center"/>
        <w:rPr>
          <w:b/>
          <w:bCs/>
          <w:iCs/>
        </w:rPr>
      </w:pPr>
    </w:p>
    <w:p w:rsidR="00CB27B1" w:rsidRPr="00A66CCC" w:rsidRDefault="00CB27B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CB27B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27B1" w:rsidRPr="00A66CCC" w:rsidRDefault="00CB27B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CB27B1" w:rsidRPr="00A66CCC" w:rsidRDefault="00CB27B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B27B1" w:rsidRPr="00A66CCC" w:rsidRDefault="00CB27B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7B1" w:rsidRPr="00A66CCC" w:rsidTr="003822E8">
        <w:trPr>
          <w:trHeight w:val="135"/>
        </w:trPr>
        <w:tc>
          <w:tcPr>
            <w:tcW w:w="212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27B1" w:rsidRPr="00A66CCC" w:rsidTr="00296152">
        <w:trPr>
          <w:trHeight w:val="876"/>
        </w:trPr>
        <w:tc>
          <w:tcPr>
            <w:tcW w:w="2127" w:type="dxa"/>
          </w:tcPr>
          <w:p w:rsidR="00CB27B1" w:rsidRPr="00A66CCC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Манчиева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474 074,11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457494" w:rsidRDefault="00CB27B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560" w:type="dxa"/>
            <w:shd w:val="clear" w:color="auto" w:fill="auto"/>
          </w:tcPr>
          <w:p w:rsidR="00CB27B1" w:rsidRDefault="00CB27B1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27B1" w:rsidRPr="00A66CCC" w:rsidRDefault="00CB27B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CB27B1" w:rsidRPr="00A66CCC" w:rsidTr="00296152">
        <w:trPr>
          <w:trHeight w:val="832"/>
        </w:trPr>
        <w:tc>
          <w:tcPr>
            <w:tcW w:w="2127" w:type="dxa"/>
          </w:tcPr>
          <w:p w:rsidR="00CB27B1" w:rsidRPr="00A66CCC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486 439,26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Default="00CB27B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B27B1" w:rsidRPr="003D740A" w:rsidRDefault="00CB27B1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3D740A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37,7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32,1</w:t>
            </w:r>
          </w:p>
        </w:tc>
        <w:tc>
          <w:tcPr>
            <w:tcW w:w="1560" w:type="dxa"/>
            <w:shd w:val="clear" w:color="auto" w:fill="auto"/>
          </w:tcPr>
          <w:p w:rsidR="00CB27B1" w:rsidRDefault="00CB27B1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B27B1" w:rsidRDefault="00CB27B1" w:rsidP="00095AB8">
            <w:pPr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CB27B1" w:rsidRPr="00A66CCC" w:rsidTr="00A51B71">
        <w:trPr>
          <w:trHeight w:val="560"/>
        </w:trPr>
        <w:tc>
          <w:tcPr>
            <w:tcW w:w="2127" w:type="dxa"/>
          </w:tcPr>
          <w:p w:rsidR="00CB27B1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6 461,57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A66CCC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457494" w:rsidRDefault="00CB27B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CB27B1" w:rsidRDefault="00CB27B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27B1" w:rsidRDefault="00CB27B1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CB27B1" w:rsidRPr="00A66CCC" w:rsidRDefault="00CB27B1" w:rsidP="00605A83">
      <w:pPr>
        <w:jc w:val="center"/>
        <w:rPr>
          <w:color w:val="000000"/>
        </w:rPr>
      </w:pPr>
    </w:p>
    <w:p w:rsidR="00CB27B1" w:rsidRPr="00CB3328" w:rsidRDefault="00CB27B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CB27B1" w:rsidRPr="00CB3328" w:rsidRDefault="00CB27B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CB27B1" w:rsidRDefault="00CB27B1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организации трудоустройства и специальных программ управления труда и занятости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CB27B1" w:rsidRPr="00BA661C" w:rsidRDefault="00CB27B1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2019 года</w:t>
      </w:r>
    </w:p>
    <w:p w:rsidR="00CB27B1" w:rsidRPr="00CB3328" w:rsidRDefault="00CB27B1" w:rsidP="00AE283C">
      <w:pPr>
        <w:jc w:val="center"/>
        <w:rPr>
          <w:b/>
          <w:bCs/>
          <w:iCs/>
        </w:rPr>
      </w:pPr>
    </w:p>
    <w:p w:rsidR="00CB27B1" w:rsidRPr="00A66CCC" w:rsidRDefault="00CB27B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CB27B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27B1" w:rsidRPr="00A66CCC" w:rsidRDefault="00CB27B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CB27B1" w:rsidRPr="00A66CCC" w:rsidRDefault="00CB27B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27B1" w:rsidRPr="00A66CCC" w:rsidRDefault="00CB27B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B27B1" w:rsidRPr="00A66CCC" w:rsidRDefault="00CB27B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7B1" w:rsidRPr="00A66CCC" w:rsidTr="003822E8">
        <w:trPr>
          <w:trHeight w:val="135"/>
        </w:trPr>
        <w:tc>
          <w:tcPr>
            <w:tcW w:w="212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CB27B1" w:rsidRPr="00A66CCC" w:rsidRDefault="00CB27B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CB27B1" w:rsidRPr="00A66CCC" w:rsidRDefault="00CB27B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CB27B1" w:rsidRPr="00A66CCC" w:rsidRDefault="00CB27B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B27B1" w:rsidRPr="00A66CCC" w:rsidRDefault="00CB27B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27B1" w:rsidRPr="00A66CCC" w:rsidTr="00296152">
        <w:trPr>
          <w:trHeight w:val="876"/>
        </w:trPr>
        <w:tc>
          <w:tcPr>
            <w:tcW w:w="2127" w:type="dxa"/>
          </w:tcPr>
          <w:p w:rsidR="00CB27B1" w:rsidRPr="00A66CCC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461 048,97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B27B1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B27B1" w:rsidRDefault="00CB27B1" w:rsidP="001864CC">
            <w:pPr>
              <w:rPr>
                <w:color w:val="000000"/>
                <w:sz w:val="20"/>
                <w:szCs w:val="20"/>
              </w:rPr>
            </w:pP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B27B1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1864CC" w:rsidRDefault="00CB27B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B27B1" w:rsidRPr="001864CC" w:rsidRDefault="00CB27B1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CB27B1" w:rsidRPr="00A66CCC" w:rsidTr="00296152">
        <w:trPr>
          <w:trHeight w:val="832"/>
        </w:trPr>
        <w:tc>
          <w:tcPr>
            <w:tcW w:w="2127" w:type="dxa"/>
          </w:tcPr>
          <w:p w:rsidR="00CB27B1" w:rsidRPr="00A66CCC" w:rsidRDefault="00CB27B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7B1" w:rsidRPr="00A66CCC" w:rsidRDefault="00CB27B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563 023,21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A66CCC" w:rsidRDefault="00CB27B1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B27B1" w:rsidRPr="00436792" w:rsidRDefault="00CB27B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CB27B1" w:rsidRPr="00A66CCC" w:rsidRDefault="00CB27B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A66CCC" w:rsidRDefault="00CB27B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CB27B1" w:rsidRPr="00A66CCC" w:rsidRDefault="00CB27B1" w:rsidP="00605A83">
      <w:pPr>
        <w:jc w:val="center"/>
        <w:rPr>
          <w:color w:val="000000"/>
        </w:rPr>
      </w:pPr>
    </w:p>
    <w:p w:rsidR="00CB27B1" w:rsidRPr="00196015" w:rsidRDefault="00CB27B1" w:rsidP="00605A83">
      <w:pPr>
        <w:jc w:val="center"/>
        <w:rPr>
          <w:b/>
        </w:rPr>
      </w:pPr>
      <w:r w:rsidRPr="00196015">
        <w:rPr>
          <w:b/>
        </w:rPr>
        <w:t>Сведения</w:t>
      </w:r>
      <w:r>
        <w:rPr>
          <w:b/>
        </w:rPr>
        <w:t xml:space="preserve"> </w:t>
      </w:r>
    </w:p>
    <w:p w:rsidR="00CB27B1" w:rsidRPr="00196015" w:rsidRDefault="00CB27B1" w:rsidP="00605A83">
      <w:pPr>
        <w:jc w:val="center"/>
        <w:rPr>
          <w:b/>
        </w:rPr>
      </w:pPr>
      <w:r w:rsidRPr="00196015">
        <w:rPr>
          <w:b/>
        </w:rPr>
        <w:t>о доходах, расходах, об имуществе и обязательствах имущественного характера</w:t>
      </w:r>
    </w:p>
    <w:p w:rsidR="00CB27B1" w:rsidRPr="00196015" w:rsidRDefault="00CB27B1" w:rsidP="00050498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196015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организации </w:t>
      </w:r>
      <w:r w:rsidRPr="00196015">
        <w:rPr>
          <w:b/>
          <w:bCs/>
          <w:iCs/>
        </w:rPr>
        <w:t>профессионально</w:t>
      </w:r>
      <w:r>
        <w:rPr>
          <w:b/>
          <w:bCs/>
          <w:iCs/>
        </w:rPr>
        <w:t>й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ориентации и </w:t>
      </w:r>
      <w:r w:rsidRPr="00196015">
        <w:rPr>
          <w:b/>
          <w:bCs/>
          <w:iCs/>
        </w:rPr>
        <w:t>обучени</w:t>
      </w:r>
      <w:r>
        <w:rPr>
          <w:b/>
          <w:bCs/>
          <w:iCs/>
        </w:rPr>
        <w:t>я</w:t>
      </w:r>
      <w:r w:rsidRPr="00196015">
        <w:rPr>
          <w:b/>
          <w:bCs/>
          <w:iCs/>
        </w:rPr>
        <w:t xml:space="preserve"> </w:t>
      </w:r>
      <w:r w:rsidRPr="00196015">
        <w:rPr>
          <w:b/>
          <w:bCs/>
          <w:iCs/>
        </w:rPr>
        <w:br/>
      </w:r>
      <w:r>
        <w:rPr>
          <w:b/>
          <w:bCs/>
          <w:iCs/>
        </w:rPr>
        <w:t>у</w:t>
      </w:r>
      <w:r w:rsidRPr="00196015">
        <w:rPr>
          <w:b/>
          <w:bCs/>
          <w:iCs/>
        </w:rPr>
        <w:t>правления труда и занятости</w:t>
      </w:r>
      <w:r w:rsidRPr="00196015">
        <w:rPr>
          <w:b/>
        </w:rPr>
        <w:t xml:space="preserve"> </w:t>
      </w:r>
      <w:r>
        <w:rPr>
          <w:b/>
        </w:rPr>
        <w:t xml:space="preserve">Департамента социальной защиты, опеки и попечительства, труда и занятости </w:t>
      </w:r>
      <w:r w:rsidRPr="00196015">
        <w:rPr>
          <w:b/>
        </w:rPr>
        <w:t xml:space="preserve">Орловской области </w:t>
      </w:r>
      <w:r>
        <w:rPr>
          <w:b/>
        </w:rPr>
        <w:br/>
      </w:r>
      <w:r w:rsidRPr="00196015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196015">
        <w:rPr>
          <w:b/>
        </w:rPr>
        <w:t xml:space="preserve"> года</w:t>
      </w:r>
    </w:p>
    <w:p w:rsidR="00CB27B1" w:rsidRDefault="00CB27B1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B27B1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27B1" w:rsidRPr="00DA210D" w:rsidRDefault="00CB27B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B27B1" w:rsidRPr="00DA210D" w:rsidRDefault="00CB27B1" w:rsidP="001368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B27B1" w:rsidRPr="00DA210D" w:rsidRDefault="00CB27B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27B1" w:rsidRPr="00DA210D" w:rsidRDefault="00CB27B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B27B1" w:rsidRPr="00DA210D" w:rsidRDefault="00CB27B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B27B1" w:rsidRPr="00DA210D" w:rsidRDefault="00CB27B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7B1" w:rsidRPr="00E9608C" w:rsidTr="00871CD5">
        <w:trPr>
          <w:trHeight w:val="135"/>
        </w:trPr>
        <w:tc>
          <w:tcPr>
            <w:tcW w:w="2269" w:type="dxa"/>
            <w:vMerge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27B1" w:rsidRPr="00DA210D" w:rsidRDefault="00CB27B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27B1" w:rsidRPr="00DA210D" w:rsidRDefault="00CB27B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B27B1" w:rsidRPr="00DA210D" w:rsidRDefault="00CB27B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27B1" w:rsidRPr="00DA210D" w:rsidRDefault="00CB27B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B27B1" w:rsidRPr="00DA210D" w:rsidRDefault="00CB27B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B27B1" w:rsidRPr="00DA210D" w:rsidRDefault="00CB27B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B27B1" w:rsidRPr="00DA210D" w:rsidRDefault="00CB27B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B27B1" w:rsidRPr="00DA210D" w:rsidRDefault="00CB27B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B27B1" w:rsidRPr="00DA210D" w:rsidRDefault="00CB27B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B27B1" w:rsidRPr="00E9608C" w:rsidTr="00871CD5">
        <w:trPr>
          <w:trHeight w:val="1018"/>
        </w:trPr>
        <w:tc>
          <w:tcPr>
            <w:tcW w:w="2269" w:type="dxa"/>
          </w:tcPr>
          <w:p w:rsidR="00CB27B1" w:rsidRPr="00871CD5" w:rsidRDefault="00CB27B1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CB27B1" w:rsidRPr="00DA210D" w:rsidRDefault="00CB27B1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Pr="004A1494" w:rsidRDefault="00CB27B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533 748,81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3B1B7E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050498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050498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27B1" w:rsidRPr="00B40E0B" w:rsidRDefault="00CB27B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27B1" w:rsidRPr="00DA210D" w:rsidRDefault="00CB27B1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27B1" w:rsidRPr="00E9608C" w:rsidTr="00871CD5">
        <w:trPr>
          <w:trHeight w:val="1018"/>
        </w:trPr>
        <w:tc>
          <w:tcPr>
            <w:tcW w:w="2269" w:type="dxa"/>
          </w:tcPr>
          <w:p w:rsidR="00CB27B1" w:rsidRPr="00871CD5" w:rsidRDefault="00CB27B1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Default="00CB27B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861 110,29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1/3)</w:t>
            </w: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</w:p>
          <w:p w:rsidR="00CB27B1" w:rsidRDefault="00CB27B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27B1" w:rsidRDefault="00CB27B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27B1" w:rsidRPr="00DA210D" w:rsidRDefault="00CB27B1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B27B1" w:rsidRDefault="00CB27B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B27B1" w:rsidRPr="00E9608C" w:rsidTr="00871CD5">
        <w:trPr>
          <w:trHeight w:val="1263"/>
        </w:trPr>
        <w:tc>
          <w:tcPr>
            <w:tcW w:w="2269" w:type="dxa"/>
          </w:tcPr>
          <w:p w:rsidR="00CB27B1" w:rsidRPr="00E920EE" w:rsidRDefault="00CB27B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27B1" w:rsidRPr="00DA210D" w:rsidRDefault="00CB27B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DA210D" w:rsidRDefault="00CB27B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050498" w:rsidRDefault="00CB27B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B1" w:rsidRPr="00050498" w:rsidRDefault="00CB27B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27B1" w:rsidRPr="000B17D7" w:rsidRDefault="00CB27B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27B1" w:rsidRPr="003B1B7E" w:rsidRDefault="00CB27B1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B27B1" w:rsidRPr="00050498" w:rsidRDefault="00CB27B1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CB27B1" w:rsidRPr="00050498" w:rsidRDefault="00CB27B1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B27B1" w:rsidRPr="00DA210D" w:rsidRDefault="00CB27B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B27B1" w:rsidRDefault="00CB27B1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27B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7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5BD9F-3710-4C0C-A931-E72E8616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2020-06-04T11:03:00Z</dcterms:modified>
</cp:coreProperties>
</file>