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601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559"/>
        <w:gridCol w:w="1134"/>
        <w:gridCol w:w="992"/>
        <w:gridCol w:w="992"/>
        <w:gridCol w:w="851"/>
        <w:gridCol w:w="992"/>
        <w:gridCol w:w="992"/>
        <w:gridCol w:w="963"/>
        <w:gridCol w:w="1731"/>
        <w:gridCol w:w="1338"/>
        <w:gridCol w:w="1638"/>
      </w:tblGrid>
      <w:tr w:rsidR="00AF0B96" w:rsidTr="00C905B4">
        <w:trPr>
          <w:trHeight w:val="60"/>
        </w:trPr>
        <w:tc>
          <w:tcPr>
            <w:tcW w:w="16018" w:type="dxa"/>
            <w:gridSpan w:val="13"/>
            <w:shd w:val="clear" w:color="FFFFFF" w:fill="auto"/>
            <w:vAlign w:val="bottom"/>
          </w:tcPr>
          <w:p w:rsidR="00AF0B96" w:rsidRDefault="00AD283A">
            <w:pPr>
              <w:jc w:val="right"/>
            </w:pPr>
            <w:bookmarkStart w:id="0" w:name="_GoBack"/>
            <w:bookmarkEnd w:id="0"/>
            <w:r>
              <w:rPr>
                <w:szCs w:val="16"/>
              </w:rPr>
              <w:t>Сформировано в ГИС "КУ ГГС"</w:t>
            </w:r>
          </w:p>
        </w:tc>
      </w:tr>
      <w:tr w:rsidR="00AF0B96" w:rsidTr="00C905B4">
        <w:trPr>
          <w:trHeight w:val="60"/>
        </w:trPr>
        <w:tc>
          <w:tcPr>
            <w:tcW w:w="851" w:type="dxa"/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84406C" w:rsidRDefault="0084406C" w:rsidP="008440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4406C" w:rsidRDefault="00AD283A" w:rsidP="008440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</w:p>
          <w:p w:rsidR="00AF0B96" w:rsidRDefault="00AD283A" w:rsidP="0084406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лиц, замещающих должности государственной гражданской службы в управлении по делам ЗАГС Новосибирской области, и членов их семей за период с 1 января по 31 декабря 2018 года</w:t>
            </w:r>
          </w:p>
        </w:tc>
      </w:tr>
      <w:tr w:rsidR="00F63138" w:rsidTr="00C905B4">
        <w:trPr>
          <w:trHeight w:val="60"/>
        </w:trPr>
        <w:tc>
          <w:tcPr>
            <w:tcW w:w="851" w:type="dxa"/>
            <w:shd w:val="clear" w:color="FFFFFF" w:fill="auto"/>
            <w:vAlign w:val="bottom"/>
          </w:tcPr>
          <w:p w:rsidR="00AF0B96" w:rsidRDefault="00AF0B96"/>
        </w:tc>
        <w:tc>
          <w:tcPr>
            <w:tcW w:w="1985" w:type="dxa"/>
            <w:shd w:val="clear" w:color="FFFFFF" w:fill="auto"/>
            <w:vAlign w:val="bottom"/>
          </w:tcPr>
          <w:p w:rsidR="00AF0B96" w:rsidRDefault="00AF0B96"/>
        </w:tc>
        <w:tc>
          <w:tcPr>
            <w:tcW w:w="1559" w:type="dxa"/>
            <w:shd w:val="clear" w:color="FFFFFF" w:fill="auto"/>
            <w:vAlign w:val="bottom"/>
          </w:tcPr>
          <w:p w:rsidR="00AF0B96" w:rsidRDefault="00AF0B96"/>
        </w:tc>
        <w:tc>
          <w:tcPr>
            <w:tcW w:w="1134" w:type="dxa"/>
            <w:shd w:val="clear" w:color="FFFFFF" w:fill="auto"/>
            <w:vAlign w:val="bottom"/>
          </w:tcPr>
          <w:p w:rsidR="00AF0B96" w:rsidRDefault="00AF0B96"/>
        </w:tc>
        <w:tc>
          <w:tcPr>
            <w:tcW w:w="992" w:type="dxa"/>
            <w:shd w:val="clear" w:color="FFFFFF" w:fill="auto"/>
            <w:vAlign w:val="bottom"/>
          </w:tcPr>
          <w:p w:rsidR="00AF0B96" w:rsidRDefault="00AF0B96"/>
        </w:tc>
        <w:tc>
          <w:tcPr>
            <w:tcW w:w="992" w:type="dxa"/>
            <w:shd w:val="clear" w:color="FFFFFF" w:fill="auto"/>
            <w:vAlign w:val="bottom"/>
          </w:tcPr>
          <w:p w:rsidR="00AF0B96" w:rsidRDefault="00AF0B96"/>
        </w:tc>
        <w:tc>
          <w:tcPr>
            <w:tcW w:w="851" w:type="dxa"/>
            <w:shd w:val="clear" w:color="FFFFFF" w:fill="auto"/>
            <w:vAlign w:val="bottom"/>
          </w:tcPr>
          <w:p w:rsidR="00AF0B96" w:rsidRDefault="00AF0B96"/>
        </w:tc>
        <w:tc>
          <w:tcPr>
            <w:tcW w:w="992" w:type="dxa"/>
            <w:shd w:val="clear" w:color="FFFFFF" w:fill="auto"/>
            <w:vAlign w:val="bottom"/>
          </w:tcPr>
          <w:p w:rsidR="00AF0B96" w:rsidRDefault="00AF0B96"/>
        </w:tc>
        <w:tc>
          <w:tcPr>
            <w:tcW w:w="992" w:type="dxa"/>
            <w:shd w:val="clear" w:color="FFFFFF" w:fill="auto"/>
            <w:vAlign w:val="bottom"/>
          </w:tcPr>
          <w:p w:rsidR="00AF0B96" w:rsidRDefault="00AF0B96"/>
        </w:tc>
        <w:tc>
          <w:tcPr>
            <w:tcW w:w="963" w:type="dxa"/>
            <w:shd w:val="clear" w:color="FFFFFF" w:fill="auto"/>
            <w:vAlign w:val="bottom"/>
          </w:tcPr>
          <w:p w:rsidR="00AF0B96" w:rsidRDefault="00AF0B96"/>
        </w:tc>
        <w:tc>
          <w:tcPr>
            <w:tcW w:w="1731" w:type="dxa"/>
            <w:shd w:val="clear" w:color="FFFFFF" w:fill="auto"/>
            <w:vAlign w:val="bottom"/>
          </w:tcPr>
          <w:p w:rsidR="00AF0B96" w:rsidRDefault="00AF0B96"/>
        </w:tc>
        <w:tc>
          <w:tcPr>
            <w:tcW w:w="1338" w:type="dxa"/>
            <w:shd w:val="clear" w:color="FFFFFF" w:fill="auto"/>
            <w:vAlign w:val="bottom"/>
          </w:tcPr>
          <w:p w:rsidR="00AF0B96" w:rsidRDefault="00AF0B96"/>
        </w:tc>
        <w:tc>
          <w:tcPr>
            <w:tcW w:w="1638" w:type="dxa"/>
            <w:shd w:val="clear" w:color="FFFFFF" w:fill="auto"/>
            <w:vAlign w:val="bottom"/>
          </w:tcPr>
          <w:p w:rsidR="00AF0B96" w:rsidRDefault="00AF0B96"/>
        </w:tc>
      </w:tr>
      <w:tr w:rsidR="00AF0B96" w:rsidTr="00C905B4">
        <w:trPr>
          <w:trHeight w:val="60"/>
        </w:trPr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138" w:rsidTr="00C905B4">
        <w:trPr>
          <w:trHeight w:val="60"/>
        </w:trPr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F0B9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F0B96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F0B96">
            <w:pPr>
              <w:jc w:val="center"/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F0B96">
            <w:pPr>
              <w:jc w:val="center"/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0B96" w:rsidRDefault="00AF0B96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0B96" w:rsidRDefault="00AF0B96">
            <w:pPr>
              <w:jc w:val="center"/>
            </w:pPr>
          </w:p>
        </w:tc>
      </w:tr>
      <w:tr w:rsidR="00F63138" w:rsidTr="00C905B4">
        <w:trPr>
          <w:trHeight w:val="60"/>
        </w:trPr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Шустова Н.А.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по делам ЗАГС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2 315 386,10</w:t>
            </w:r>
          </w:p>
        </w:tc>
        <w:tc>
          <w:tcPr>
            <w:tcW w:w="16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3138" w:rsidTr="00C905B4">
        <w:trPr>
          <w:trHeight w:val="60"/>
        </w:trPr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7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</w:tr>
      <w:tr w:rsidR="00F63138" w:rsidTr="00C905B4">
        <w:trPr>
          <w:trHeight w:val="60"/>
        </w:trPr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3138" w:rsidTr="00C905B4">
        <w:trPr>
          <w:trHeight w:val="60"/>
        </w:trPr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F0B96">
            <w:pPr>
              <w:jc w:val="center"/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B96" w:rsidRDefault="00AD283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3138" w:rsidRPr="0084406C" w:rsidTr="00C905B4">
        <w:trPr>
          <w:trHeight w:val="60"/>
        </w:trPr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Рассказова Н.Ю.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 организационного‚ правового‚ информационного обеспечения и статистическо</w:t>
            </w:r>
            <w:r w:rsidRPr="0084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отчетности управления по делам ЗАГС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1 396 347,00</w:t>
            </w:r>
          </w:p>
        </w:tc>
        <w:tc>
          <w:tcPr>
            <w:tcW w:w="16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406C" w:rsidRPr="0084406C" w:rsidRDefault="0084406C" w:rsidP="00F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3138" w:rsidRPr="0084406C" w:rsidTr="00C905B4">
        <w:trPr>
          <w:trHeight w:val="60"/>
        </w:trPr>
        <w:tc>
          <w:tcPr>
            <w:tcW w:w="851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shd w:val="clear" w:color="FFFFFF" w:fill="auto"/>
            <w:vAlign w:val="bottom"/>
          </w:tcPr>
          <w:p w:rsidR="00AF0B96" w:rsidRPr="0084406C" w:rsidRDefault="00AF0B96">
            <w:pPr>
              <w:rPr>
                <w:sz w:val="24"/>
                <w:szCs w:val="24"/>
              </w:rPr>
            </w:pPr>
          </w:p>
        </w:tc>
      </w:tr>
    </w:tbl>
    <w:p w:rsidR="00AF0B96" w:rsidRPr="0084406C" w:rsidRDefault="00AF0B96" w:rsidP="00AD283A">
      <w:pPr>
        <w:rPr>
          <w:sz w:val="24"/>
          <w:szCs w:val="24"/>
        </w:rPr>
      </w:pPr>
    </w:p>
    <w:sectPr w:rsidR="00AF0B96" w:rsidRPr="0084406C" w:rsidSect="00AD283A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96"/>
    <w:rsid w:val="001C6725"/>
    <w:rsid w:val="00306A02"/>
    <w:rsid w:val="0084406C"/>
    <w:rsid w:val="009E4831"/>
    <w:rsid w:val="00AD283A"/>
    <w:rsid w:val="00AF0B96"/>
    <w:rsid w:val="00B145AD"/>
    <w:rsid w:val="00BC2AD8"/>
    <w:rsid w:val="00C905B4"/>
    <w:rsid w:val="00F63138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Наталья Федоровна</dc:creator>
  <cp:lastModifiedBy>Ходорцова Елена Николаевна</cp:lastModifiedBy>
  <cp:revision>2</cp:revision>
  <dcterms:created xsi:type="dcterms:W3CDTF">2019-05-14T05:35:00Z</dcterms:created>
  <dcterms:modified xsi:type="dcterms:W3CDTF">2019-05-14T05:35:00Z</dcterms:modified>
</cp:coreProperties>
</file>