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BF" w:rsidRPr="002D7B2E" w:rsidRDefault="00607CBF" w:rsidP="00E6517F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D7B2E">
        <w:rPr>
          <w:rFonts w:eastAsia="Times New Roman"/>
          <w:b/>
          <w:sz w:val="20"/>
          <w:szCs w:val="20"/>
          <w:lang w:eastAsia="ru-RU"/>
        </w:rPr>
        <w:t xml:space="preserve">Сведения </w:t>
      </w:r>
    </w:p>
    <w:p w:rsidR="00607CBF" w:rsidRDefault="00607CBF" w:rsidP="00E6517F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D7B2E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607CBF" w:rsidRDefault="00607CBF" w:rsidP="00E6517F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D7B2E">
        <w:rPr>
          <w:rFonts w:eastAsia="Times New Roman"/>
          <w:b/>
          <w:sz w:val="20"/>
          <w:szCs w:val="20"/>
          <w:lang w:eastAsia="ru-RU"/>
        </w:rPr>
        <w:t xml:space="preserve">руководителя департамента информатизации и развития телекоммуникационных технологий, заместителей руководителя департамента и членов их семей </w:t>
      </w:r>
    </w:p>
    <w:p w:rsidR="00607CBF" w:rsidRDefault="00607CBF" w:rsidP="003E489B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за отчетный период с 1 января 2017 года по 31 декабря 2017 года</w:t>
      </w:r>
    </w:p>
    <w:p w:rsidR="00607CBF" w:rsidRDefault="00607CBF" w:rsidP="003E489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276"/>
        <w:gridCol w:w="1843"/>
        <w:gridCol w:w="850"/>
        <w:gridCol w:w="992"/>
        <w:gridCol w:w="1276"/>
        <w:gridCol w:w="851"/>
        <w:gridCol w:w="992"/>
        <w:gridCol w:w="1843"/>
        <w:gridCol w:w="1276"/>
        <w:gridCol w:w="1134"/>
      </w:tblGrid>
      <w:tr w:rsidR="00607CBF" w:rsidRPr="002D7B2E" w:rsidTr="00C8489E">
        <w:tc>
          <w:tcPr>
            <w:tcW w:w="568" w:type="dxa"/>
            <w:vMerge w:val="restart"/>
          </w:tcPr>
          <w:p w:rsidR="00607CBF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134" w:type="dxa"/>
            <w:vMerge w:val="restart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c>
          <w:tcPr>
            <w:tcW w:w="568" w:type="dxa"/>
            <w:vMerge w:val="restart"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7CBF" w:rsidRDefault="00607CBF" w:rsidP="003E489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Дюбанов </w:t>
            </w:r>
          </w:p>
          <w:p w:rsidR="00607CBF" w:rsidRDefault="00607CBF" w:rsidP="003E489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Анатолий </w:t>
            </w:r>
          </w:p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2D7B2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уководитель департамента информатизации и развития телекоммуникационных технологий Новосибирской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342,0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CBF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607CBF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07CBF" w:rsidRPr="00C8489E" w:rsidRDefault="00607CBF" w:rsidP="00C848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val="en-US" w:eastAsia="ru-RU"/>
              </w:rPr>
              <w:t xml:space="preserve">Toyota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Хайлендер</w:t>
            </w:r>
          </w:p>
        </w:tc>
        <w:tc>
          <w:tcPr>
            <w:tcW w:w="1276" w:type="dxa"/>
            <w:vMerge w:val="restart"/>
          </w:tcPr>
          <w:p w:rsidR="00607CBF" w:rsidRPr="002D7B2E" w:rsidRDefault="00607CBF" w:rsidP="00810F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457</w:t>
            </w: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085</w:t>
            </w: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BA342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BA342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7CBF" w:rsidRPr="002D7B2E" w:rsidRDefault="00607CBF" w:rsidP="00801E1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A23F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A23F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445,1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A23F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CBF" w:rsidRPr="002D7B2E" w:rsidRDefault="00607CBF" w:rsidP="00801E1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A23F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A23F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A23F1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1433,0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6C2F6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CBF" w:rsidRDefault="00607CBF" w:rsidP="00D91C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2D7B2E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</w:p>
          <w:p w:rsidR="00607CBF" w:rsidRDefault="00607CBF" w:rsidP="00D91C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07CBF" w:rsidRPr="002D7B2E" w:rsidRDefault="00607CBF" w:rsidP="00D91C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val="en-US" w:eastAsia="ru-RU"/>
              </w:rPr>
              <w:t>Toyota RAV-4</w:t>
            </w:r>
          </w:p>
        </w:tc>
        <w:tc>
          <w:tcPr>
            <w:tcW w:w="1276" w:type="dxa"/>
            <w:vMerge w:val="restart"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6C2F6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D91C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6C2F6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445,1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D91C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6C2F6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D91C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07CBF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07CBF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7CBF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7CBF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7CBF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6C2F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FD6F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4321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521E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521E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4321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4876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445,1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521E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4876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4876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rPr>
          <w:trHeight w:val="393"/>
        </w:trPr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C31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7CBF" w:rsidRPr="002D7B2E" w:rsidTr="00C8489E">
        <w:trPr>
          <w:trHeight w:val="393"/>
        </w:trPr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4876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C31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rPr>
          <w:trHeight w:val="393"/>
        </w:trPr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CBF" w:rsidRPr="002D7B2E" w:rsidRDefault="00607CBF" w:rsidP="00C73AE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4876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C31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445,1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rPr>
          <w:trHeight w:val="393"/>
        </w:trPr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4876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5F15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BA34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c>
          <w:tcPr>
            <w:tcW w:w="568" w:type="dxa"/>
            <w:vMerge w:val="restart"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7CBF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 xml:space="preserve">Жучков </w:t>
            </w:r>
          </w:p>
          <w:p w:rsidR="00607CBF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 xml:space="preserve">Павел </w:t>
            </w:r>
          </w:p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CBF" w:rsidRDefault="00607CBF" w:rsidP="003E489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607CBF" w:rsidRPr="002D7B2E" w:rsidRDefault="00607CBF" w:rsidP="003E489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руководителя департамента</w:t>
            </w: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7CBF" w:rsidRPr="002D7B2E" w:rsidRDefault="00607CBF" w:rsidP="009200EF">
            <w:pPr>
              <w:spacing w:after="24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7CBF" w:rsidRPr="002D7B2E" w:rsidRDefault="00607CBF" w:rsidP="009200EF">
            <w:pPr>
              <w:spacing w:after="24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CBF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2D7B2E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</w:p>
          <w:p w:rsidR="00607CBF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val="en-US" w:eastAsia="ru-RU"/>
              </w:rPr>
              <w:t>Skoda Octavia</w:t>
            </w:r>
          </w:p>
        </w:tc>
        <w:tc>
          <w:tcPr>
            <w:tcW w:w="1276" w:type="dxa"/>
            <w:vMerge w:val="restart"/>
          </w:tcPr>
          <w:p w:rsidR="00607CBF" w:rsidRPr="002D37F2" w:rsidRDefault="00607CBF" w:rsidP="002D37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984 309</w:t>
            </w: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134" w:type="dxa"/>
            <w:vMerge w:val="restart"/>
          </w:tcPr>
          <w:p w:rsidR="00607CBF" w:rsidRPr="002D7B2E" w:rsidRDefault="00607CBF" w:rsidP="00741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E4787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07CBF" w:rsidRPr="002D7B2E" w:rsidRDefault="00607CBF" w:rsidP="00E4787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7CBF" w:rsidRPr="002D7B2E" w:rsidRDefault="00607CBF" w:rsidP="00E4787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7CBF" w:rsidRPr="002D7B2E" w:rsidRDefault="00607CBF" w:rsidP="00E4787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Машино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843" w:type="dxa"/>
            <w:shd w:val="clear" w:color="auto" w:fill="auto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7CBF" w:rsidRPr="002D7B2E" w:rsidRDefault="00607CBF" w:rsidP="00247719">
            <w:pPr>
              <w:spacing w:after="24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7CBF" w:rsidRPr="002D7B2E" w:rsidRDefault="00607CBF" w:rsidP="00A4249C">
            <w:pPr>
              <w:spacing w:after="24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rPr>
          <w:trHeight w:val="566"/>
        </w:trPr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Машино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843" w:type="dxa"/>
            <w:shd w:val="clear" w:color="auto" w:fill="auto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7CBF" w:rsidRPr="002D7B2E" w:rsidRDefault="00607CBF" w:rsidP="00247719">
            <w:pPr>
              <w:spacing w:after="36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7CBF" w:rsidRPr="002D7B2E" w:rsidRDefault="00607CBF" w:rsidP="0094362C">
            <w:pPr>
              <w:spacing w:after="36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07CBF" w:rsidRPr="002D7B2E" w:rsidRDefault="00607CBF" w:rsidP="004321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7CBF" w:rsidRPr="002D7B2E" w:rsidRDefault="00607CBF" w:rsidP="00D11DAC">
            <w:pPr>
              <w:spacing w:after="24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7CBF" w:rsidRPr="002D7B2E" w:rsidRDefault="00607CBF" w:rsidP="00D11DAC">
            <w:pPr>
              <w:spacing w:after="24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CBF" w:rsidRPr="002D7B2E" w:rsidRDefault="00607CBF" w:rsidP="00741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07CBF" w:rsidRPr="002D7B2E" w:rsidRDefault="00607CBF" w:rsidP="00CF5906">
            <w:pPr>
              <w:spacing w:after="48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7CBF" w:rsidRPr="002D7B2E" w:rsidRDefault="00607CBF" w:rsidP="00CF5906">
            <w:pPr>
              <w:spacing w:after="48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CBF" w:rsidRPr="002D7B2E" w:rsidRDefault="00607CBF" w:rsidP="00741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7CBF" w:rsidRPr="002D7B2E" w:rsidRDefault="00607CBF" w:rsidP="000055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75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0 576</w:t>
            </w: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vMerge w:val="restart"/>
          </w:tcPr>
          <w:p w:rsidR="00607CBF" w:rsidRPr="002D7B2E" w:rsidRDefault="00607CBF" w:rsidP="00741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7CBF" w:rsidRPr="002D7B2E" w:rsidTr="00C8489E">
        <w:tc>
          <w:tcPr>
            <w:tcW w:w="568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07CBF" w:rsidRPr="002D7B2E" w:rsidRDefault="00607CBF" w:rsidP="0094362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7CBF" w:rsidRPr="002D7B2E" w:rsidTr="002F2A77">
        <w:trPr>
          <w:trHeight w:val="1413"/>
        </w:trPr>
        <w:tc>
          <w:tcPr>
            <w:tcW w:w="568" w:type="dxa"/>
            <w:vMerge w:val="restart"/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07CBF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 xml:space="preserve">Тезина </w:t>
            </w:r>
          </w:p>
          <w:p w:rsidR="00607CBF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 xml:space="preserve">Наталья </w:t>
            </w:r>
          </w:p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607CBF" w:rsidRDefault="00607CBF" w:rsidP="003E489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607CBF" w:rsidRPr="002D7B2E" w:rsidRDefault="00607CBF" w:rsidP="003E489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руководителя департамента – начальник отдела информатизации </w:t>
            </w: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(2/3)</w:t>
            </w:r>
          </w:p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7CBF" w:rsidRPr="002D7B2E" w:rsidRDefault="00607CBF" w:rsidP="00F060F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F060F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1354C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07CBF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2D7B2E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</w:p>
          <w:p w:rsidR="00607CBF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07CBF" w:rsidRPr="002D7B2E" w:rsidRDefault="00607CBF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1276" w:type="dxa"/>
          </w:tcPr>
          <w:p w:rsidR="00607CBF" w:rsidRPr="002D7B2E" w:rsidRDefault="00607CBF" w:rsidP="005C29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817 114</w:t>
            </w: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7CBF" w:rsidRPr="002D7B2E" w:rsidTr="00C8489E">
        <w:trPr>
          <w:trHeight w:val="77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07CBF" w:rsidRPr="002D7B2E" w:rsidRDefault="00607CBF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7CBF" w:rsidRPr="002D7B2E" w:rsidRDefault="00607CBF" w:rsidP="003E4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07CBF" w:rsidRPr="002D7B2E" w:rsidRDefault="00607CBF" w:rsidP="004321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7CBF" w:rsidRPr="002D7B2E" w:rsidRDefault="00607CBF" w:rsidP="00F4353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CBF" w:rsidRPr="002D7B2E" w:rsidRDefault="00607CBF" w:rsidP="004B599D">
            <w:pPr>
              <w:spacing w:after="48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CBF" w:rsidRPr="002D7B2E" w:rsidRDefault="00607CBF" w:rsidP="00CE1DC9">
            <w:pPr>
              <w:spacing w:after="48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7CBF" w:rsidRPr="002D7B2E" w:rsidRDefault="00607CBF" w:rsidP="00030C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07CBF" w:rsidRPr="002D7B2E" w:rsidRDefault="00607CBF" w:rsidP="00030CD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7CBF" w:rsidRPr="002D7B2E" w:rsidRDefault="00607CBF" w:rsidP="00030CD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07CBF" w:rsidRPr="002D7B2E" w:rsidRDefault="00607CBF" w:rsidP="00030C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7CBF" w:rsidRPr="002D7B2E" w:rsidRDefault="00607CBF" w:rsidP="003E4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180 </w:t>
            </w: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CBF" w:rsidRPr="002D7B2E" w:rsidRDefault="00607CBF" w:rsidP="00880E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7B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7CBF" w:rsidRPr="002D7B2E" w:rsidRDefault="00607CBF" w:rsidP="004C304C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07CBF" w:rsidRDefault="00607CBF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0"/>
        <w:gridCol w:w="1808"/>
        <w:gridCol w:w="2020"/>
        <w:gridCol w:w="924"/>
        <w:gridCol w:w="1395"/>
        <w:gridCol w:w="788"/>
        <w:gridCol w:w="1268"/>
        <w:gridCol w:w="785"/>
        <w:gridCol w:w="788"/>
        <w:gridCol w:w="1268"/>
        <w:gridCol w:w="1301"/>
        <w:gridCol w:w="1656"/>
        <w:gridCol w:w="1413"/>
      </w:tblGrid>
      <w:tr w:rsidR="00607CBF" w:rsidTr="0022548B">
        <w:trPr>
          <w:trHeight w:val="60"/>
        </w:trPr>
        <w:tc>
          <w:tcPr>
            <w:tcW w:w="290" w:type="dxa"/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5415" w:type="dxa"/>
            <w:gridSpan w:val="12"/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департаменте информатизации и развития телекоммуникационных технологий Новосибирской области, и членов их семей за период с 1 января по 31 декабря 2017 года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shd w:val="clear" w:color="FFFFFF" w:fill="auto"/>
            <w:vAlign w:val="bottom"/>
          </w:tcPr>
          <w:p w:rsidR="00607CBF" w:rsidRDefault="00607CBF"/>
        </w:tc>
        <w:tc>
          <w:tcPr>
            <w:tcW w:w="1809" w:type="dxa"/>
            <w:shd w:val="clear" w:color="FFFFFF" w:fill="auto"/>
            <w:vAlign w:val="bottom"/>
          </w:tcPr>
          <w:p w:rsidR="00607CBF" w:rsidRDefault="00607CBF"/>
        </w:tc>
        <w:tc>
          <w:tcPr>
            <w:tcW w:w="2020" w:type="dxa"/>
            <w:shd w:val="clear" w:color="FFFFFF" w:fill="auto"/>
            <w:vAlign w:val="bottom"/>
          </w:tcPr>
          <w:p w:rsidR="00607CBF" w:rsidRDefault="00607CBF"/>
        </w:tc>
        <w:tc>
          <w:tcPr>
            <w:tcW w:w="924" w:type="dxa"/>
            <w:shd w:val="clear" w:color="FFFFFF" w:fill="auto"/>
            <w:vAlign w:val="bottom"/>
          </w:tcPr>
          <w:p w:rsidR="00607CBF" w:rsidRDefault="00607CBF"/>
        </w:tc>
        <w:tc>
          <w:tcPr>
            <w:tcW w:w="1395" w:type="dxa"/>
            <w:shd w:val="clear" w:color="FFFFFF" w:fill="auto"/>
            <w:vAlign w:val="bottom"/>
          </w:tcPr>
          <w:p w:rsidR="00607CBF" w:rsidRDefault="00607CBF"/>
        </w:tc>
        <w:tc>
          <w:tcPr>
            <w:tcW w:w="788" w:type="dxa"/>
            <w:shd w:val="clear" w:color="FFFFFF" w:fill="auto"/>
            <w:vAlign w:val="bottom"/>
          </w:tcPr>
          <w:p w:rsidR="00607CBF" w:rsidRDefault="00607CBF"/>
        </w:tc>
        <w:tc>
          <w:tcPr>
            <w:tcW w:w="1268" w:type="dxa"/>
            <w:shd w:val="clear" w:color="FFFFFF" w:fill="auto"/>
            <w:vAlign w:val="bottom"/>
          </w:tcPr>
          <w:p w:rsidR="00607CBF" w:rsidRDefault="00607CBF"/>
        </w:tc>
        <w:tc>
          <w:tcPr>
            <w:tcW w:w="785" w:type="dxa"/>
            <w:shd w:val="clear" w:color="FFFFFF" w:fill="auto"/>
            <w:vAlign w:val="bottom"/>
          </w:tcPr>
          <w:p w:rsidR="00607CBF" w:rsidRDefault="00607CBF"/>
        </w:tc>
        <w:tc>
          <w:tcPr>
            <w:tcW w:w="788" w:type="dxa"/>
            <w:shd w:val="clear" w:color="FFFFFF" w:fill="auto"/>
            <w:vAlign w:val="bottom"/>
          </w:tcPr>
          <w:p w:rsidR="00607CBF" w:rsidRDefault="00607CBF"/>
        </w:tc>
        <w:tc>
          <w:tcPr>
            <w:tcW w:w="1268" w:type="dxa"/>
            <w:shd w:val="clear" w:color="FFFFFF" w:fill="auto"/>
            <w:vAlign w:val="bottom"/>
          </w:tcPr>
          <w:p w:rsidR="00607CBF" w:rsidRDefault="00607CBF"/>
        </w:tc>
        <w:tc>
          <w:tcPr>
            <w:tcW w:w="1301" w:type="dxa"/>
            <w:shd w:val="clear" w:color="FFFFFF" w:fill="auto"/>
            <w:vAlign w:val="bottom"/>
          </w:tcPr>
          <w:p w:rsidR="00607CBF" w:rsidRDefault="00607CBF"/>
        </w:tc>
        <w:tc>
          <w:tcPr>
            <w:tcW w:w="1656" w:type="dxa"/>
            <w:shd w:val="clear" w:color="FFFFFF" w:fill="auto"/>
            <w:vAlign w:val="bottom"/>
          </w:tcPr>
          <w:p w:rsidR="00607CBF" w:rsidRDefault="00607CBF"/>
        </w:tc>
        <w:tc>
          <w:tcPr>
            <w:tcW w:w="1413" w:type="dxa"/>
            <w:shd w:val="clear" w:color="FFFFFF" w:fill="auto"/>
            <w:vAlign w:val="bottom"/>
          </w:tcPr>
          <w:p w:rsidR="00607CBF" w:rsidRDefault="00607CBF"/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</w:p>
        </w:tc>
      </w:tr>
      <w:tr w:rsidR="00607CBF" w:rsidTr="0022548B">
        <w:trPr>
          <w:trHeight w:val="60"/>
        </w:trPr>
        <w:tc>
          <w:tcPr>
            <w:tcW w:w="290" w:type="dxa"/>
            <w:shd w:val="clear" w:color="FFFFFF" w:fill="auto"/>
            <w:vAlign w:val="bottom"/>
          </w:tcPr>
          <w:p w:rsidR="00607CBF" w:rsidRDefault="00607CBF"/>
        </w:tc>
        <w:tc>
          <w:tcPr>
            <w:tcW w:w="15415" w:type="dxa"/>
            <w:gridSpan w:val="12"/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развития технологий электронного государства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Жданова О.С.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развития технологий электронного государства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Аккорд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147 470,47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Цукарь С.С.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развития технологий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электронного государства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1/6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Mazda 6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1 259 943,61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517 091,89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shd w:val="clear" w:color="FFFFFF" w:fill="auto"/>
            <w:vAlign w:val="bottom"/>
          </w:tcPr>
          <w:p w:rsidR="00607CBF" w:rsidRDefault="00607CBF"/>
        </w:tc>
        <w:tc>
          <w:tcPr>
            <w:tcW w:w="15415" w:type="dxa"/>
            <w:gridSpan w:val="12"/>
            <w:shd w:val="clear" w:color="FFFFFF" w:fill="auto"/>
          </w:tcPr>
          <w:p w:rsidR="00607CBF" w:rsidRDefault="00607C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анализа и планирования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Новосёлова Н.Г.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анализа и планирования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198 106,89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Савельева И.О.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анализа и планирования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437 260,43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Outlander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328 274,70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Черепахина Д.О.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анализа и планирования</w:t>
            </w:r>
          </w:p>
        </w:tc>
        <w:tc>
          <w:tcPr>
            <w:tcW w:w="9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770 500,80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Santa Fe Hyundai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319 278,56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</w:tr>
      <w:tr w:rsidR="00607CBF" w:rsidTr="0022548B">
        <w:trPr>
          <w:trHeight w:val="60"/>
        </w:trPr>
        <w:tc>
          <w:tcPr>
            <w:tcW w:w="290" w:type="dxa"/>
            <w:shd w:val="clear" w:color="FFFFFF" w:fill="auto"/>
            <w:vAlign w:val="bottom"/>
          </w:tcPr>
          <w:p w:rsidR="00607CBF" w:rsidRDefault="00607CBF"/>
        </w:tc>
        <w:tc>
          <w:tcPr>
            <w:tcW w:w="15415" w:type="dxa"/>
            <w:gridSpan w:val="12"/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информатизации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Васильченко В.А.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информатизации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747 392,36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1 001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143 846,90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shd w:val="clear" w:color="FFFFFF" w:fill="auto"/>
            <w:vAlign w:val="bottom"/>
          </w:tcPr>
          <w:p w:rsidR="00607CBF" w:rsidRDefault="00607CBF"/>
        </w:tc>
        <w:tc>
          <w:tcPr>
            <w:tcW w:w="15415" w:type="dxa"/>
            <w:gridSpan w:val="12"/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систем электронного документооборота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Болотенко Е.Е.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систем электронного документооборота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640 744,25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Соболев А.А.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систем электронного документооборота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Camry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951 975,67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1 110 839,96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shd w:val="clear" w:color="FFFFFF" w:fill="auto"/>
            <w:vAlign w:val="bottom"/>
          </w:tcPr>
          <w:p w:rsidR="00607CBF" w:rsidRDefault="00607CBF"/>
        </w:tc>
        <w:tc>
          <w:tcPr>
            <w:tcW w:w="15415" w:type="dxa"/>
            <w:gridSpan w:val="12"/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бухгалтерского учета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Кишканова А.В.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бухгалтерского учета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792 339,05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Колечкина Н.Н.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бухгалтерского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учета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59,4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Toyota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RAV4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2 965 547,06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Allex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687 796,65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Филатова С.В.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отдела-главный бухгалтер департамента информатизации и развития телекоммуникационных технологий Новосибирской области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1 120 941,72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хонда-одиссей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1 417 167,37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shd w:val="clear" w:color="FFFFFF" w:fill="auto"/>
            <w:vAlign w:val="bottom"/>
          </w:tcPr>
          <w:p w:rsidR="00607CBF" w:rsidRDefault="00607CBF"/>
        </w:tc>
        <w:tc>
          <w:tcPr>
            <w:tcW w:w="15415" w:type="dxa"/>
            <w:gridSpan w:val="12"/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внедрения информационных систем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Веселова О.В.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внедрения информационных систем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990 613,55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Кредит, доход по основному месту работы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shd w:val="clear" w:color="FFFFFF" w:fill="auto"/>
            <w:vAlign w:val="bottom"/>
          </w:tcPr>
          <w:p w:rsidR="00607CBF" w:rsidRDefault="00607CBF"/>
        </w:tc>
        <w:tc>
          <w:tcPr>
            <w:tcW w:w="15415" w:type="dxa"/>
            <w:gridSpan w:val="12"/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телекоммуникационных технологий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Каткова А.Г.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телекоммуникационных технологий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44,1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730 114,79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Крупин А.А.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телекоммуникационных технологий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Teana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1 046 793,62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83 992,95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shd w:val="clear" w:color="FFFFFF" w:fill="auto"/>
            <w:vAlign w:val="bottom"/>
          </w:tcPr>
          <w:p w:rsidR="00607CBF" w:rsidRDefault="00607CBF"/>
        </w:tc>
        <w:tc>
          <w:tcPr>
            <w:tcW w:w="15415" w:type="dxa"/>
            <w:gridSpan w:val="12"/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организационно-правовой работы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Соболева Е.И.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организационно-правовой работы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1 110 839,96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 w:rsidTr="0022548B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Camry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951 975,67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07CBF" w:rsidRDefault="00607CBF"/>
    <w:p w:rsidR="00607CBF" w:rsidRDefault="00607CBF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8"/>
        <w:gridCol w:w="1873"/>
        <w:gridCol w:w="1535"/>
        <w:gridCol w:w="957"/>
        <w:gridCol w:w="1445"/>
        <w:gridCol w:w="816"/>
        <w:gridCol w:w="1313"/>
        <w:gridCol w:w="813"/>
        <w:gridCol w:w="816"/>
        <w:gridCol w:w="1313"/>
        <w:gridCol w:w="1347"/>
        <w:gridCol w:w="1715"/>
        <w:gridCol w:w="1463"/>
      </w:tblGrid>
      <w:tr w:rsidR="00607CBF">
        <w:trPr>
          <w:trHeight w:val="60"/>
        </w:trPr>
        <w:tc>
          <w:tcPr>
            <w:tcW w:w="735" w:type="dxa"/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20317" w:type="dxa"/>
            <w:gridSpan w:val="12"/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руководителей учреждений, подведомственных департаменту информатизации и развития телекоммуникационных технологий Новосибирской области, и членов их семей за период с 1 января по 31 декабря 2017 года</w:t>
            </w:r>
          </w:p>
        </w:tc>
      </w:tr>
      <w:tr w:rsidR="00607CBF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607CBF" w:rsidRDefault="00607CBF"/>
        </w:tc>
        <w:tc>
          <w:tcPr>
            <w:tcW w:w="1772" w:type="dxa"/>
            <w:shd w:val="clear" w:color="FFFFFF" w:fill="auto"/>
            <w:vAlign w:val="bottom"/>
          </w:tcPr>
          <w:p w:rsidR="00607CBF" w:rsidRDefault="00607CBF"/>
        </w:tc>
        <w:tc>
          <w:tcPr>
            <w:tcW w:w="3399" w:type="dxa"/>
            <w:shd w:val="clear" w:color="FFFFFF" w:fill="auto"/>
            <w:vAlign w:val="bottom"/>
          </w:tcPr>
          <w:p w:rsidR="00607CBF" w:rsidRDefault="00607CBF"/>
        </w:tc>
        <w:tc>
          <w:tcPr>
            <w:tcW w:w="1194" w:type="dxa"/>
            <w:shd w:val="clear" w:color="FFFFFF" w:fill="auto"/>
            <w:vAlign w:val="bottom"/>
          </w:tcPr>
          <w:p w:rsidR="00607CBF" w:rsidRDefault="00607CBF"/>
        </w:tc>
        <w:tc>
          <w:tcPr>
            <w:tcW w:w="1378" w:type="dxa"/>
            <w:shd w:val="clear" w:color="FFFFFF" w:fill="auto"/>
            <w:vAlign w:val="bottom"/>
          </w:tcPr>
          <w:p w:rsidR="00607CBF" w:rsidRDefault="00607CBF"/>
        </w:tc>
        <w:tc>
          <w:tcPr>
            <w:tcW w:w="1063" w:type="dxa"/>
            <w:shd w:val="clear" w:color="FFFFFF" w:fill="auto"/>
            <w:vAlign w:val="bottom"/>
          </w:tcPr>
          <w:p w:rsidR="00607CBF" w:rsidRDefault="00607CBF"/>
        </w:tc>
        <w:tc>
          <w:tcPr>
            <w:tcW w:w="1011" w:type="dxa"/>
            <w:shd w:val="clear" w:color="FFFFFF" w:fill="auto"/>
            <w:vAlign w:val="bottom"/>
          </w:tcPr>
          <w:p w:rsidR="00607CBF" w:rsidRDefault="00607CBF"/>
        </w:tc>
        <w:tc>
          <w:tcPr>
            <w:tcW w:w="1089" w:type="dxa"/>
            <w:shd w:val="clear" w:color="FFFFFF" w:fill="auto"/>
            <w:vAlign w:val="bottom"/>
          </w:tcPr>
          <w:p w:rsidR="00607CBF" w:rsidRDefault="00607CBF"/>
        </w:tc>
        <w:tc>
          <w:tcPr>
            <w:tcW w:w="1050" w:type="dxa"/>
            <w:shd w:val="clear" w:color="FFFFFF" w:fill="auto"/>
            <w:vAlign w:val="bottom"/>
          </w:tcPr>
          <w:p w:rsidR="00607CBF" w:rsidRDefault="00607CBF"/>
        </w:tc>
        <w:tc>
          <w:tcPr>
            <w:tcW w:w="1181" w:type="dxa"/>
            <w:shd w:val="clear" w:color="FFFFFF" w:fill="auto"/>
            <w:vAlign w:val="bottom"/>
          </w:tcPr>
          <w:p w:rsidR="00607CBF" w:rsidRDefault="00607CBF"/>
        </w:tc>
        <w:tc>
          <w:tcPr>
            <w:tcW w:w="1352" w:type="dxa"/>
            <w:shd w:val="clear" w:color="FFFFFF" w:fill="auto"/>
            <w:vAlign w:val="bottom"/>
          </w:tcPr>
          <w:p w:rsidR="00607CBF" w:rsidRDefault="00607CBF"/>
        </w:tc>
        <w:tc>
          <w:tcPr>
            <w:tcW w:w="1247" w:type="dxa"/>
            <w:shd w:val="clear" w:color="FFFFFF" w:fill="auto"/>
            <w:vAlign w:val="bottom"/>
          </w:tcPr>
          <w:p w:rsidR="00607CBF" w:rsidRDefault="00607CBF"/>
        </w:tc>
        <w:tc>
          <w:tcPr>
            <w:tcW w:w="4581" w:type="dxa"/>
            <w:shd w:val="clear" w:color="FFFFFF" w:fill="auto"/>
            <w:vAlign w:val="bottom"/>
          </w:tcPr>
          <w:p w:rsidR="00607CBF" w:rsidRDefault="00607CBF"/>
        </w:tc>
      </w:tr>
      <w:tr w:rsidR="00607CB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CB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CBF" w:rsidRDefault="00607CBF">
            <w:pPr>
              <w:jc w:val="center"/>
            </w:pPr>
          </w:p>
        </w:tc>
      </w:tr>
      <w:tr w:rsidR="00607CB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Заеленчиц О.И.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государственного бюджетного учреждения "Центр защиты информации Новосибирской области"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Виста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1 738 980,00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</w:tr>
      <w:tr w:rsidR="00607CB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Леонов Д.А.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НСО "Служба 112"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Camry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1 553 135,76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41,1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</w:tr>
      <w:tr w:rsidR="00607CB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59,06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Лошаков А.И.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государственного бюджетного учреждения Новосибирской области "Центр информационных технологий Новосибирской области"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SLS СПОРТАЖ SL SLS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1 364 132,33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69А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</w:tr>
      <w:tr w:rsidR="00607CB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259 407,84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</w:tr>
      <w:tr w:rsidR="00607CB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CBF" w:rsidRDefault="00607CB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CBF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607CBF" w:rsidRDefault="00607CBF"/>
        </w:tc>
        <w:tc>
          <w:tcPr>
            <w:tcW w:w="1772" w:type="dxa"/>
            <w:shd w:val="clear" w:color="FFFFFF" w:fill="auto"/>
            <w:vAlign w:val="bottom"/>
          </w:tcPr>
          <w:p w:rsidR="00607CBF" w:rsidRDefault="00607CBF"/>
        </w:tc>
        <w:tc>
          <w:tcPr>
            <w:tcW w:w="3399" w:type="dxa"/>
            <w:shd w:val="clear" w:color="FFFFFF" w:fill="auto"/>
            <w:vAlign w:val="bottom"/>
          </w:tcPr>
          <w:p w:rsidR="00607CBF" w:rsidRDefault="00607CBF"/>
        </w:tc>
        <w:tc>
          <w:tcPr>
            <w:tcW w:w="1194" w:type="dxa"/>
            <w:shd w:val="clear" w:color="FFFFFF" w:fill="auto"/>
            <w:vAlign w:val="bottom"/>
          </w:tcPr>
          <w:p w:rsidR="00607CBF" w:rsidRDefault="00607CBF"/>
        </w:tc>
        <w:tc>
          <w:tcPr>
            <w:tcW w:w="1378" w:type="dxa"/>
            <w:shd w:val="clear" w:color="FFFFFF" w:fill="auto"/>
            <w:vAlign w:val="bottom"/>
          </w:tcPr>
          <w:p w:rsidR="00607CBF" w:rsidRDefault="00607CBF"/>
        </w:tc>
        <w:tc>
          <w:tcPr>
            <w:tcW w:w="1063" w:type="dxa"/>
            <w:shd w:val="clear" w:color="FFFFFF" w:fill="auto"/>
            <w:vAlign w:val="bottom"/>
          </w:tcPr>
          <w:p w:rsidR="00607CBF" w:rsidRDefault="00607CBF"/>
        </w:tc>
        <w:tc>
          <w:tcPr>
            <w:tcW w:w="1011" w:type="dxa"/>
            <w:shd w:val="clear" w:color="FFFFFF" w:fill="auto"/>
            <w:vAlign w:val="bottom"/>
          </w:tcPr>
          <w:p w:rsidR="00607CBF" w:rsidRDefault="00607CBF"/>
        </w:tc>
        <w:tc>
          <w:tcPr>
            <w:tcW w:w="1089" w:type="dxa"/>
            <w:shd w:val="clear" w:color="FFFFFF" w:fill="auto"/>
            <w:vAlign w:val="bottom"/>
          </w:tcPr>
          <w:p w:rsidR="00607CBF" w:rsidRDefault="00607CBF"/>
        </w:tc>
        <w:tc>
          <w:tcPr>
            <w:tcW w:w="1050" w:type="dxa"/>
            <w:shd w:val="clear" w:color="FFFFFF" w:fill="auto"/>
            <w:vAlign w:val="bottom"/>
          </w:tcPr>
          <w:p w:rsidR="00607CBF" w:rsidRDefault="00607CBF"/>
        </w:tc>
        <w:tc>
          <w:tcPr>
            <w:tcW w:w="1181" w:type="dxa"/>
            <w:shd w:val="clear" w:color="FFFFFF" w:fill="auto"/>
            <w:vAlign w:val="bottom"/>
          </w:tcPr>
          <w:p w:rsidR="00607CBF" w:rsidRDefault="00607CBF"/>
        </w:tc>
        <w:tc>
          <w:tcPr>
            <w:tcW w:w="1352" w:type="dxa"/>
            <w:shd w:val="clear" w:color="FFFFFF" w:fill="auto"/>
            <w:vAlign w:val="bottom"/>
          </w:tcPr>
          <w:p w:rsidR="00607CBF" w:rsidRDefault="00607CBF"/>
        </w:tc>
        <w:tc>
          <w:tcPr>
            <w:tcW w:w="1247" w:type="dxa"/>
            <w:shd w:val="clear" w:color="FFFFFF" w:fill="auto"/>
            <w:vAlign w:val="bottom"/>
          </w:tcPr>
          <w:p w:rsidR="00607CBF" w:rsidRDefault="00607CBF"/>
        </w:tc>
        <w:tc>
          <w:tcPr>
            <w:tcW w:w="4581" w:type="dxa"/>
            <w:shd w:val="clear" w:color="FFFFFF" w:fill="auto"/>
            <w:vAlign w:val="bottom"/>
          </w:tcPr>
          <w:p w:rsidR="00607CBF" w:rsidRDefault="00607CBF"/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F4F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7CB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FE90"/>
  <w15:docId w15:val="{0E68A28B-A23E-49BB-94B9-A5E6EE88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607CB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2020-06-01T06:40:00Z</dcterms:modified>
</cp:coreProperties>
</file>