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40434" w:rsidRPr="00722BB1" w:rsidTr="00653F36">
        <w:tc>
          <w:tcPr>
            <w:tcW w:w="5000" w:type="pct"/>
            <w:vAlign w:val="center"/>
          </w:tcPr>
          <w:p w:rsidR="00240434" w:rsidRPr="00722BB1" w:rsidRDefault="0024043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240434" w:rsidRPr="00722BB1" w:rsidRDefault="0024043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240434" w:rsidRDefault="0024043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государственной охраны объектов культурного наследия Нижегородской области</w:t>
      </w:r>
    </w:p>
    <w:p w:rsidR="00240434" w:rsidRPr="00722BB1" w:rsidRDefault="0024043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2404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4043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Игорь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3E34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85E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1423808.17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85E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761A7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383C3E" w:rsidRDefault="0024043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40434" w:rsidRDefault="0024043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40434" w:rsidRPr="00F66483" w:rsidRDefault="0024043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40434" w:rsidRPr="00925606" w:rsidRDefault="0024043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40434" w:rsidRPr="00722BB1" w:rsidTr="00F548A8">
        <w:tc>
          <w:tcPr>
            <w:tcW w:w="5000" w:type="pct"/>
            <w:vAlign w:val="center"/>
          </w:tcPr>
          <w:p w:rsidR="00240434" w:rsidRPr="00722BB1" w:rsidRDefault="00240434" w:rsidP="00F548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</w:rPr>
              <w:br/>
              <w:t>государственных гражданских служащих</w:t>
            </w:r>
            <w:r w:rsidRPr="00F23C19">
              <w:rPr>
                <w:rFonts w:ascii="Times New Roman" w:hAnsi="Times New Roman"/>
                <w:sz w:val="28"/>
              </w:rPr>
              <w:t xml:space="preserve"> органов исполнительной власти Нижегородской области </w:t>
            </w:r>
          </w:p>
        </w:tc>
      </w:tr>
    </w:tbl>
    <w:p w:rsidR="00240434" w:rsidRPr="00722BB1" w:rsidRDefault="00240434" w:rsidP="00F72DCD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240434" w:rsidRDefault="0024043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 w:rsidRPr="002D20AA">
        <w:rPr>
          <w:color w:val="000000" w:themeColor="text1"/>
          <w:sz w:val="28"/>
          <w:u w:val="single"/>
        </w:rPr>
        <w:t>Управление государственной охраны объектов культурного наследия Нижегородской области</w:t>
      </w:r>
    </w:p>
    <w:p w:rsidR="00240434" w:rsidRPr="00722BB1" w:rsidRDefault="0024043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2404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4043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40434" w:rsidRPr="00B3763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Тамбовцева Наталья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охраны и учёта объектов культурного наследия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1026517.54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B3763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Гонозов Андрей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охраны и учёта объектов культурного наследия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702331.21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186202.39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</w:t>
            </w:r>
          </w:p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(основная площадь 47.3)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DC10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Власюк Артемий Игоревич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реставрации и охраны </w:t>
            </w: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исторических поселений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UAZ PATRIOT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899437.73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83174.44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Князева Марина Ивановна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отдела реставрации и охраны исторических поселений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691931.40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Данелия Яна Вячеславовна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реставрации и охраны исторических поселений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372326.96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B3763F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434" w:rsidRPr="00F72D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Мерзлоухова Елена Адольфовна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сектора охраны объектов культурного наследия отдела реставрации и охраны исторических поселений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793497.00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DC10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Лебедева Полина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3A6675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3A6675">
              <w:rPr>
                <w:rFonts w:ascii="Times New Roman" w:eastAsia="Times New Roman" w:hAnsi="Times New Roman" w:cs="Times New Roman"/>
                <w:sz w:val="16"/>
                <w:szCs w:val="24"/>
              </w:rPr>
              <w:t>Начальник отдела государственного контроля и правовой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1241915.17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DC10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Ганин Андрей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4D70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государственного контроля и правовой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моторно-гребная лодка Сплав 330 SM  (Тип двигателя: </w:t>
            </w: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YAMAHA 15 FMHS)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497351.92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DC10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Гриценко Наталия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организационно-финансового сектора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622797.54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DC10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Лебедев Михаил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организационно-финансового сектора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518943.76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DC10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DC100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C8719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Renault Duster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473602.81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Власова Ольга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организационно - финансового сектора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262828.65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F72D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Пантухова Елена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организационно - финансового сектора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472358.33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F72D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F72D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72DC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ТОЙОТАКамри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336000.00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F72D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Мокка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F72D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F72D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F72DC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2D20A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760E0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72DC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F72DCD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383C3E" w:rsidRDefault="0024043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40434" w:rsidRDefault="0024043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40434" w:rsidRPr="00F66483" w:rsidRDefault="0024043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40434" w:rsidRPr="00925606" w:rsidRDefault="00240434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240434" w:rsidRPr="00722BB1" w:rsidTr="00F548A8">
        <w:tc>
          <w:tcPr>
            <w:tcW w:w="5000" w:type="pct"/>
            <w:vAlign w:val="center"/>
          </w:tcPr>
          <w:p w:rsidR="00240434" w:rsidRPr="00722BB1" w:rsidRDefault="00240434" w:rsidP="004078D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</w:rPr>
              <w:br/>
              <w:t>руководителя ГАУ Нижегородской области «Научно-производственный центр по сохранению</w:t>
            </w:r>
            <w:r>
              <w:rPr>
                <w:rFonts w:ascii="Times New Roman" w:hAnsi="Times New Roman"/>
                <w:sz w:val="28"/>
              </w:rPr>
              <w:br/>
              <w:t>объектов культурного наследия Нижегородской области»</w:t>
            </w:r>
            <w:r w:rsidRPr="00F23C1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240434" w:rsidRPr="00722BB1" w:rsidRDefault="00240434" w:rsidP="00F72DCD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240434" w:rsidRPr="00722BB1" w:rsidRDefault="0024043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587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397"/>
        <w:gridCol w:w="1470"/>
        <w:gridCol w:w="1470"/>
        <w:gridCol w:w="1323"/>
        <w:gridCol w:w="879"/>
        <w:gridCol w:w="1030"/>
        <w:gridCol w:w="1471"/>
        <w:gridCol w:w="1033"/>
        <w:gridCol w:w="1033"/>
        <w:gridCol w:w="1471"/>
        <w:gridCol w:w="1462"/>
      </w:tblGrid>
      <w:tr w:rsidR="00240434" w:rsidRPr="00775364" w:rsidTr="004078D9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9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240434" w:rsidRPr="00775364" w:rsidTr="004078D9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Pr="00775364" w:rsidRDefault="0024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40434" w:rsidRPr="00B3763F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Ложкин Сергей Андриянович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4078D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Lexus 350RX</w:t>
            </w: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3966660.15</w:t>
            </w:r>
          </w:p>
          <w:p w:rsidR="00240434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</w:tr>
      <w:tr w:rsidR="00240434" w:rsidRPr="00B3763F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 (гостевой домик)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4078D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4078D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407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Нежилое помещение </w:t>
            </w:r>
          </w:p>
          <w:p w:rsidR="00240434" w:rsidRDefault="00240434" w:rsidP="004078D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(баня)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4078D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4078D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40434" w:rsidRPr="00775364" w:rsidTr="004078D9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4078D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4078D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TG 3.3 GLS AT</w:t>
            </w:r>
          </w:p>
        </w:tc>
        <w:tc>
          <w:tcPr>
            <w:tcW w:w="50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0434" w:rsidRDefault="00240434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158454.53</w:t>
            </w:r>
          </w:p>
        </w:tc>
      </w:tr>
    </w:tbl>
    <w:p w:rsidR="00240434" w:rsidRPr="00925606" w:rsidRDefault="00240434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C239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4043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4043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40434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4043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4043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24043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043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F714E-BAFE-45A7-9129-0AFAC948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2404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404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404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404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4043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2020-05-29T16:18:00Z</dcterms:modified>
</cp:coreProperties>
</file>