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594F" w:rsidRPr="00722BB1" w:rsidTr="00653F36">
        <w:tc>
          <w:tcPr>
            <w:tcW w:w="5000" w:type="pct"/>
            <w:vAlign w:val="center"/>
          </w:tcPr>
          <w:p w:rsidR="0062594F" w:rsidRPr="00722BB1" w:rsidRDefault="0062594F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2594F" w:rsidRPr="00722BB1" w:rsidRDefault="0062594F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2594F" w:rsidRDefault="0062594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62594F" w:rsidRPr="00722BB1" w:rsidRDefault="0062594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2594F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2594F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Литвиненко Леонид Дагобертович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2829110.01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3562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Ленд-Ровер Фрилендер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в праве 43809/9068500)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9068.5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Перкалева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департамента, начальник управления по ведению регистра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нормативных правовых актов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PS (SOUL)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1876232.97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Чернобровкина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1801855.41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E17AC6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383C3E" w:rsidRDefault="0062594F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2594F" w:rsidRDefault="0062594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2594F" w:rsidRPr="00F66483" w:rsidRDefault="0062594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594F" w:rsidRPr="00925606" w:rsidRDefault="0062594F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62594F" w:rsidRPr="00722BB1" w:rsidTr="00653F36">
        <w:tc>
          <w:tcPr>
            <w:tcW w:w="5000" w:type="pct"/>
            <w:vAlign w:val="center"/>
          </w:tcPr>
          <w:p w:rsidR="0062594F" w:rsidRPr="00722BB1" w:rsidRDefault="0062594F" w:rsidP="00A5557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8"/>
              </w:rPr>
              <w:br/>
              <w:t>государственных гражданских служащих</w:t>
            </w:r>
            <w:r w:rsidRPr="00F23C19">
              <w:rPr>
                <w:rFonts w:ascii="Times New Roman" w:hAnsi="Times New Roman"/>
                <w:sz w:val="28"/>
              </w:rPr>
              <w:t xml:space="preserve"> органов исполнительной власти Нижегородской области </w:t>
            </w:r>
          </w:p>
        </w:tc>
      </w:tr>
    </w:tbl>
    <w:p w:rsidR="0062594F" w:rsidRPr="00722BB1" w:rsidRDefault="0062594F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62594F" w:rsidRDefault="0062594F" w:rsidP="00A5557B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Государственно-правовой департамент Нижегородской области</w:t>
      </w:r>
    </w:p>
    <w:p w:rsidR="0062594F" w:rsidRPr="00722BB1" w:rsidRDefault="0062594F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62594F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62594F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775364" w:rsidRDefault="0062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Гаврилов Александр Викторович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1483986.72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экспертизы и актуализации сведений о государственных и муниципальных услугах (функциях) управления по вопросам реализации административной реформы и обеспечения конституционных прав граждан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778893.40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Веркашинская Мария Анатольевна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судебной работы правового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1184622.34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Воронцова Александра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Заведующий сектором обеспечения деятельности государственно-правового департамента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1059795.09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6E6C9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Default="0062594F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2594F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594F" w:rsidRPr="00383C3E" w:rsidRDefault="0062594F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62594F" w:rsidRDefault="0062594F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62594F" w:rsidRPr="00F66483" w:rsidRDefault="0062594F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594F" w:rsidRPr="00925606" w:rsidRDefault="0062594F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62594F" w:rsidRDefault="0062594F" w:rsidP="001413A5">
      <w:pPr>
        <w:spacing w:after="0" w:line="240" w:lineRule="auto"/>
        <w:jc w:val="center"/>
        <w:rPr>
          <w:sz w:val="28"/>
        </w:rPr>
      </w:pPr>
      <w:r w:rsidRPr="00E1291D">
        <w:rPr>
          <w:sz w:val="28"/>
        </w:rPr>
        <w:t>Сведени</w:t>
      </w:r>
      <w:r>
        <w:rPr>
          <w:sz w:val="28"/>
        </w:rPr>
        <w:t>я</w:t>
      </w:r>
      <w:r>
        <w:rPr>
          <w:sz w:val="28"/>
        </w:rPr>
        <w:br/>
        <w:t xml:space="preserve">о доходах, об имуществе и обязательствах имущественного характера директора государственного бюджетного учреждения Нижегородской области </w:t>
      </w:r>
      <w:r w:rsidRPr="003552CA">
        <w:rPr>
          <w:sz w:val="28"/>
        </w:rPr>
        <w:t>“</w:t>
      </w:r>
      <w:r>
        <w:rPr>
          <w:sz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Pr="003552CA">
        <w:rPr>
          <w:sz w:val="28"/>
        </w:rPr>
        <w:t>”</w:t>
      </w:r>
      <w:r>
        <w:rPr>
          <w:sz w:val="28"/>
        </w:rPr>
        <w:t>,</w:t>
      </w:r>
      <w:r w:rsidRPr="00C136B8">
        <w:rPr>
          <w:sz w:val="28"/>
        </w:rPr>
        <w:t xml:space="preserve"> </w:t>
      </w:r>
      <w:r>
        <w:rPr>
          <w:color w:val="323232"/>
          <w:sz w:val="28"/>
        </w:rPr>
        <w:t>и членов его семьи</w:t>
      </w:r>
    </w:p>
    <w:p w:rsidR="0062594F" w:rsidRDefault="0062594F" w:rsidP="0039373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62594F" w:rsidRDefault="0062594F" w:rsidP="0013002E">
      <w:pPr>
        <w:spacing w:after="0" w:line="240" w:lineRule="auto"/>
        <w:jc w:val="center"/>
        <w:rPr>
          <w:sz w:val="28"/>
        </w:rPr>
      </w:pPr>
    </w:p>
    <w:tbl>
      <w:tblPr>
        <w:tblW w:w="454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309"/>
        <w:gridCol w:w="1257"/>
        <w:gridCol w:w="765"/>
        <w:gridCol w:w="484"/>
        <w:gridCol w:w="1306"/>
        <w:gridCol w:w="356"/>
        <w:gridCol w:w="1141"/>
        <w:gridCol w:w="1138"/>
        <w:gridCol w:w="12"/>
        <w:gridCol w:w="1611"/>
        <w:gridCol w:w="1663"/>
        <w:gridCol w:w="1141"/>
        <w:gridCol w:w="1092"/>
      </w:tblGrid>
      <w:tr w:rsidR="0062594F" w:rsidRPr="00206870" w:rsidTr="009C7D3B">
        <w:trPr>
          <w:trHeight w:val="673"/>
          <w:tblHeader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рированный годовой доход за 2016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594F" w:rsidRPr="00206870" w:rsidTr="009C7D3B">
        <w:trPr>
          <w:trHeight w:val="284"/>
          <w:tblHeader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F" w:rsidRPr="00206870" w:rsidRDefault="0062594F" w:rsidP="002A09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F" w:rsidRPr="00206870" w:rsidRDefault="0062594F" w:rsidP="002A09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62594F" w:rsidRPr="00206870" w:rsidTr="009C7D3B">
        <w:trPr>
          <w:trHeight w:val="284"/>
          <w:tblHeader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F" w:rsidRPr="00206870" w:rsidRDefault="0062594F" w:rsidP="002A09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F" w:rsidRPr="00206870" w:rsidRDefault="0062594F" w:rsidP="002A09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206870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</w:tr>
      <w:tr w:rsidR="0062594F" w:rsidRPr="0046275E" w:rsidTr="009C7D3B">
        <w:trPr>
          <w:trHeight w:val="284"/>
        </w:trPr>
        <w:tc>
          <w:tcPr>
            <w:tcW w:w="417" w:type="pct"/>
            <w:vAlign w:val="center"/>
          </w:tcPr>
          <w:p w:rsidR="0062594F" w:rsidRPr="0046275E" w:rsidRDefault="0062594F" w:rsidP="002A09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Карсаков Анатолий Геннадьевич</w:t>
            </w:r>
          </w:p>
        </w:tc>
        <w:tc>
          <w:tcPr>
            <w:tcW w:w="452" w:type="pct"/>
            <w:vAlign w:val="center"/>
          </w:tcPr>
          <w:p w:rsidR="0062594F" w:rsidRPr="0046275E" w:rsidRDefault="0062594F" w:rsidP="002A09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государственного бюджетного учреждения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1592155,89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39373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9359EA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33,7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9359EA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46275E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47,7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9359EA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</w:tr>
      <w:tr w:rsidR="0062594F" w:rsidRPr="00813AA1" w:rsidTr="009C7D3B">
        <w:trPr>
          <w:trHeight w:val="284"/>
        </w:trPr>
        <w:tc>
          <w:tcPr>
            <w:tcW w:w="417" w:type="pct"/>
            <w:vAlign w:val="center"/>
          </w:tcPr>
          <w:p w:rsidR="0062594F" w:rsidRDefault="0062594F" w:rsidP="002A09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2" w:type="pct"/>
            <w:vAlign w:val="center"/>
          </w:tcPr>
          <w:p w:rsidR="0062594F" w:rsidRDefault="0062594F" w:rsidP="002A09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39373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104678,69</w:t>
            </w:r>
          </w:p>
        </w:tc>
        <w:tc>
          <w:tcPr>
            <w:tcW w:w="4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7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2594F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3C389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41,3 (1/2 доли) </w:t>
            </w:r>
          </w:p>
          <w:p w:rsidR="0062594F" w:rsidRDefault="0062594F" w:rsidP="003C389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18,8 (1/2 доли)</w:t>
            </w:r>
          </w:p>
          <w:p w:rsidR="0062594F" w:rsidRPr="00825627" w:rsidRDefault="0062594F" w:rsidP="003C389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3)800,0 (1/2 доли)</w:t>
            </w:r>
          </w:p>
        </w:tc>
        <w:tc>
          <w:tcPr>
            <w:tcW w:w="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2594F" w:rsidRPr="00C257E8" w:rsidRDefault="0062594F" w:rsidP="003937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Pr="000D2AF9" w:rsidRDefault="0062594F" w:rsidP="002A09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2594F" w:rsidRPr="0080232E" w:rsidRDefault="0062594F" w:rsidP="003C3894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1)47,7</w:t>
            </w:r>
          </w:p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94F" w:rsidRDefault="0062594F" w:rsidP="0080232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1)Россия</w:t>
            </w:r>
          </w:p>
          <w:p w:rsidR="0062594F" w:rsidRDefault="0062594F" w:rsidP="0000713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2594F" w:rsidRPr="00400119" w:rsidTr="009C7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8"/>
          <w:wBefore w:w="1567" w:type="pct"/>
          <w:wAfter w:w="2814" w:type="pct"/>
        </w:trPr>
        <w:tc>
          <w:tcPr>
            <w:tcW w:w="618" w:type="pct"/>
            <w:gridSpan w:val="2"/>
          </w:tcPr>
          <w:p w:rsidR="0062594F" w:rsidRDefault="0062594F" w:rsidP="002A093F">
            <w:pPr>
              <w:pStyle w:val="consplusnonformat"/>
              <w:ind w:left="720"/>
              <w:jc w:val="both"/>
              <w:rPr>
                <w:sz w:val="16"/>
                <w:szCs w:val="16"/>
                <w:vertAlign w:val="superscript"/>
              </w:rPr>
            </w:pPr>
          </w:p>
        </w:tc>
      </w:tr>
    </w:tbl>
    <w:p w:rsidR="0062594F" w:rsidRPr="0013002E" w:rsidRDefault="0062594F" w:rsidP="00393735">
      <w:pPr>
        <w:pStyle w:val="consplusnonformat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472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6259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59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3317C-2329-41D3-9BFE-CCA4A06B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62594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62594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259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2594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6259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6259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2020-05-29T10:55:00Z</dcterms:modified>
</cp:coreProperties>
</file>