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D8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Государственная инспекция по ветеринарии Ненецкого автономного округа</w:t>
      </w:r>
    </w:p>
    <w:p w:rsidR="00B079D8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B079D8" w:rsidRPr="00B079D8" w:rsidTr="00B079D8">
        <w:trPr>
          <w:trHeight w:val="1725"/>
        </w:trPr>
        <w:tc>
          <w:tcPr>
            <w:tcW w:w="441" w:type="dxa"/>
            <w:vMerge w:val="restart"/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№ пп</w:t>
            </w:r>
          </w:p>
        </w:tc>
        <w:tc>
          <w:tcPr>
            <w:tcW w:w="1794" w:type="dxa"/>
            <w:vMerge w:val="restart"/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079D8" w:rsidRPr="00B079D8" w:rsidTr="00B079D8">
        <w:trPr>
          <w:trHeight w:val="799"/>
        </w:trPr>
        <w:tc>
          <w:tcPr>
            <w:tcW w:w="441" w:type="dxa"/>
            <w:vMerge/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79D8" w:rsidRPr="00B079D8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79D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Pr="00B079D8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079D8" w:rsidRPr="00B079D8" w:rsidTr="00B079D8">
        <w:trPr>
          <w:trHeight w:val="799"/>
        </w:trPr>
        <w:tc>
          <w:tcPr>
            <w:tcW w:w="441" w:type="dxa"/>
            <w:vAlign w:val="center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Align w:val="center"/>
          </w:tcPr>
          <w:p w:rsidR="00B079D8" w:rsidRPr="008C7810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7810">
              <w:rPr>
                <w:rFonts w:ascii="Times New Roman" w:hAnsi="Times New Roman"/>
                <w:b/>
                <w:sz w:val="20"/>
                <w:szCs w:val="20"/>
              </w:rPr>
              <w:t>Кузнецов</w:t>
            </w:r>
          </w:p>
          <w:p w:rsidR="00B079D8" w:rsidRPr="008C7810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781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810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консультант-главный бухгалтер</w:t>
            </w:r>
          </w:p>
        </w:tc>
        <w:tc>
          <w:tcPr>
            <w:tcW w:w="1276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 Volkswagen Polo</w:t>
            </w:r>
          </w:p>
        </w:tc>
        <w:tc>
          <w:tcPr>
            <w:tcW w:w="1276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1135409,18</w:t>
            </w:r>
          </w:p>
        </w:tc>
        <w:tc>
          <w:tcPr>
            <w:tcW w:w="1984" w:type="dxa"/>
            <w:vAlign w:val="center"/>
          </w:tcPr>
          <w:p w:rsidR="00B079D8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7810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8C7810" w:rsidRDefault="008C781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4" w:type="dxa"/>
          </w:tcPr>
          <w:p w:rsidR="008C7810" w:rsidRPr="008C7810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C7810">
              <w:rPr>
                <w:rFonts w:ascii="Times New Roman" w:hAnsi="Times New Roman"/>
                <w:b/>
                <w:sz w:val="20"/>
                <w:szCs w:val="20"/>
              </w:rPr>
              <w:t>Волосенцев</w:t>
            </w:r>
          </w:p>
          <w:p w:rsidR="008C7810" w:rsidRPr="008C7810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C7810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8C7810" w:rsidRPr="008C7810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C781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  <w:p w:rsidR="008C7810" w:rsidRPr="008C7810" w:rsidRDefault="008C7810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Pr="008C7810" w:rsidRDefault="008C7810" w:rsidP="005116F5">
            <w:pPr>
              <w:rPr>
                <w:rFonts w:ascii="Times New Roman" w:hAnsi="Times New Roman"/>
                <w:sz w:val="20"/>
                <w:szCs w:val="20"/>
              </w:rPr>
            </w:pPr>
            <w:r w:rsidRPr="008C7810">
              <w:rPr>
                <w:rFonts w:ascii="Times New Roman" w:hAnsi="Times New Roman"/>
                <w:sz w:val="20"/>
                <w:szCs w:val="20"/>
              </w:rPr>
              <w:t>Ведущий консультант – государственный ветеринарный инспектор Ненецкого автономного округа</w:t>
            </w: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1465322,86</w:t>
            </w:r>
          </w:p>
        </w:tc>
        <w:tc>
          <w:tcPr>
            <w:tcW w:w="198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810" w:rsidTr="00B079D8">
        <w:tc>
          <w:tcPr>
            <w:tcW w:w="441" w:type="dxa"/>
            <w:vMerge/>
            <w:hideMark/>
          </w:tcPr>
          <w:p w:rsidR="008C7810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858122,53</w:t>
            </w:r>
          </w:p>
        </w:tc>
        <w:tc>
          <w:tcPr>
            <w:tcW w:w="198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810" w:rsidTr="00B079D8">
        <w:tc>
          <w:tcPr>
            <w:tcW w:w="441" w:type="dxa"/>
            <w:vMerge/>
            <w:hideMark/>
          </w:tcPr>
          <w:p w:rsidR="008C7810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6F5" w:rsidRDefault="003252AB" w:rsidP="003252AB">
            <w:pPr>
              <w:tabs>
                <w:tab w:val="left" w:pos="151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252AB" w:rsidRDefault="003252AB" w:rsidP="003252AB">
            <w:pPr>
              <w:tabs>
                <w:tab w:val="left" w:pos="151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6240,00</w:t>
            </w:r>
          </w:p>
        </w:tc>
        <w:tc>
          <w:tcPr>
            <w:tcW w:w="1984" w:type="dxa"/>
          </w:tcPr>
          <w:p w:rsidR="008C7810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2AB" w:rsidTr="003252AB">
        <w:trPr>
          <w:trHeight w:val="570"/>
        </w:trPr>
        <w:tc>
          <w:tcPr>
            <w:tcW w:w="441" w:type="dxa"/>
            <w:vMerge w:val="restart"/>
            <w:hideMark/>
          </w:tcPr>
          <w:p w:rsidR="003252AB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3252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252AB" w:rsidRPr="005116F5" w:rsidRDefault="003252AB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6F5">
              <w:rPr>
                <w:rFonts w:ascii="Times New Roman" w:hAnsi="Times New Roman"/>
                <w:b/>
                <w:sz w:val="20"/>
                <w:szCs w:val="20"/>
              </w:rPr>
              <w:t>Струнгару</w:t>
            </w:r>
          </w:p>
          <w:p w:rsidR="003252AB" w:rsidRPr="005116F5" w:rsidRDefault="003252AB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6F5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3252AB" w:rsidRPr="005116F5" w:rsidRDefault="003252AB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6F5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  <w:p w:rsidR="003252AB" w:rsidRPr="005116F5" w:rsidRDefault="003252AB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2AB" w:rsidRPr="005116F5" w:rsidRDefault="003252AB" w:rsidP="005116F5">
            <w:pPr>
              <w:rPr>
                <w:rFonts w:ascii="Times New Roman" w:hAnsi="Times New Roman"/>
                <w:sz w:val="20"/>
                <w:szCs w:val="20"/>
              </w:rPr>
            </w:pPr>
            <w:r w:rsidRPr="005116F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76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52AB" w:rsidRP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3252AB" w:rsidRP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252A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1399974,02</w:t>
            </w:r>
          </w:p>
        </w:tc>
        <w:tc>
          <w:tcPr>
            <w:tcW w:w="1984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2AB" w:rsidTr="005116F5">
        <w:trPr>
          <w:trHeight w:val="300"/>
        </w:trPr>
        <w:tc>
          <w:tcPr>
            <w:tcW w:w="441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252AB" w:rsidRPr="005116F5" w:rsidRDefault="003252AB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2AB" w:rsidRPr="005116F5" w:rsidRDefault="003252AB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564,0</w:t>
            </w:r>
          </w:p>
        </w:tc>
        <w:tc>
          <w:tcPr>
            <w:tcW w:w="850" w:type="dxa"/>
            <w:vMerge w:val="restart"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52AB" w:rsidRDefault="003252AB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6F5" w:rsidTr="00B079D8">
        <w:trPr>
          <w:trHeight w:val="1185"/>
        </w:trPr>
        <w:tc>
          <w:tcPr>
            <w:tcW w:w="441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116F5" w:rsidRPr="005116F5" w:rsidRDefault="005116F5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16F5" w:rsidRPr="005116F5" w:rsidRDefault="005116F5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16F5" w:rsidRDefault="005116F5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55F" w:rsidTr="009A455F">
        <w:trPr>
          <w:trHeight w:val="465"/>
        </w:trPr>
        <w:tc>
          <w:tcPr>
            <w:tcW w:w="441" w:type="dxa"/>
            <w:vMerge/>
            <w:hideMark/>
          </w:tcPr>
          <w:p w:rsidR="009A455F" w:rsidRDefault="009A455F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455F" w:rsidRDefault="009A455F" w:rsidP="009A45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A455F" w:rsidRDefault="009A455F" w:rsidP="009A45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A455F" w:rsidRDefault="009A455F" w:rsidP="009A45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5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396259</w:t>
            </w:r>
          </w:p>
        </w:tc>
        <w:tc>
          <w:tcPr>
            <w:tcW w:w="1276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937941,18</w:t>
            </w:r>
          </w:p>
        </w:tc>
        <w:tc>
          <w:tcPr>
            <w:tcW w:w="1984" w:type="dxa"/>
            <w:vMerge w:val="restart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55F" w:rsidTr="009A455F">
        <w:trPr>
          <w:trHeight w:val="360"/>
        </w:trPr>
        <w:tc>
          <w:tcPr>
            <w:tcW w:w="441" w:type="dxa"/>
            <w:vMerge/>
          </w:tcPr>
          <w:p w:rsidR="009A455F" w:rsidRDefault="009A455F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455F" w:rsidRP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55F" w:rsidTr="00B079D8">
        <w:trPr>
          <w:trHeight w:val="315"/>
        </w:trPr>
        <w:tc>
          <w:tcPr>
            <w:tcW w:w="441" w:type="dxa"/>
            <w:vMerge/>
          </w:tcPr>
          <w:p w:rsidR="009A455F" w:rsidRDefault="009A455F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55F" w:rsidRP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A455F" w:rsidRDefault="009A455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748" w:rsidTr="00B079D8">
        <w:tc>
          <w:tcPr>
            <w:tcW w:w="441" w:type="dxa"/>
            <w:vMerge/>
            <w:hideMark/>
          </w:tcPr>
          <w:p w:rsidR="00A82748" w:rsidRDefault="00A8274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2748" w:rsidRDefault="00A82748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748" w:rsidRDefault="00A82748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2748" w:rsidRDefault="00A82748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A82748" w:rsidRDefault="00A82748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748" w:rsidRDefault="00A82748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82748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2A" w:rsidTr="00654E2A">
        <w:trPr>
          <w:trHeight w:val="1275"/>
        </w:trPr>
        <w:tc>
          <w:tcPr>
            <w:tcW w:w="441" w:type="dxa"/>
            <w:vMerge w:val="restart"/>
            <w:hideMark/>
          </w:tcPr>
          <w:p w:rsidR="00654E2A" w:rsidRDefault="00654E2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4" w:type="dxa"/>
            <w:vMerge w:val="restart"/>
          </w:tcPr>
          <w:p w:rsidR="00654E2A" w:rsidRPr="00082729" w:rsidRDefault="00654E2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2729">
              <w:rPr>
                <w:rFonts w:ascii="Times New Roman" w:hAnsi="Times New Roman"/>
                <w:b/>
                <w:sz w:val="20"/>
                <w:szCs w:val="20"/>
              </w:rPr>
              <w:t>Ремшуев</w:t>
            </w:r>
          </w:p>
          <w:p w:rsidR="00654E2A" w:rsidRPr="00082729" w:rsidRDefault="00654E2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2729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654E2A" w:rsidRPr="00082729" w:rsidRDefault="00654E2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2729">
              <w:rPr>
                <w:rFonts w:ascii="Times New Roman" w:hAnsi="Times New Roman"/>
                <w:b/>
                <w:sz w:val="20"/>
                <w:szCs w:val="20"/>
              </w:rPr>
              <w:t xml:space="preserve">Борисович </w:t>
            </w:r>
          </w:p>
          <w:p w:rsidR="00654E2A" w:rsidRPr="00082729" w:rsidRDefault="00654E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E2A" w:rsidRPr="00082729" w:rsidRDefault="00654E2A">
            <w:pPr>
              <w:rPr>
                <w:rFonts w:ascii="Times New Roman" w:hAnsi="Times New Roman"/>
                <w:sz w:val="20"/>
                <w:szCs w:val="20"/>
              </w:rPr>
            </w:pPr>
            <w:r w:rsidRPr="00082729">
              <w:rPr>
                <w:rFonts w:ascii="Times New Roman" w:hAnsi="Times New Roman"/>
                <w:sz w:val="20"/>
                <w:szCs w:val="20"/>
              </w:rPr>
              <w:t>Главный консультант – государственный ветеринарный инспектор Ненецкого автономного округа</w:t>
            </w:r>
          </w:p>
        </w:tc>
        <w:tc>
          <w:tcPr>
            <w:tcW w:w="1276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1131910,88</w:t>
            </w:r>
          </w:p>
        </w:tc>
        <w:tc>
          <w:tcPr>
            <w:tcW w:w="1984" w:type="dxa"/>
            <w:vMerge w:val="restart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4E2A" w:rsidTr="00654E2A">
        <w:trPr>
          <w:trHeight w:val="1245"/>
        </w:trPr>
        <w:tc>
          <w:tcPr>
            <w:tcW w:w="441" w:type="dxa"/>
            <w:vMerge/>
          </w:tcPr>
          <w:p w:rsidR="00654E2A" w:rsidRDefault="00654E2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54E2A" w:rsidRPr="00082729" w:rsidRDefault="00654E2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E2A" w:rsidRPr="00082729" w:rsidRDefault="00654E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4E2A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654E2A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54E2A">
              <w:rPr>
                <w:rFonts w:ascii="Times New Roman" w:hAnsi="Times New Roman"/>
                <w:sz w:val="20"/>
                <w:szCs w:val="20"/>
              </w:rPr>
              <w:t>Chery IndiS S18D</w:t>
            </w:r>
          </w:p>
        </w:tc>
        <w:tc>
          <w:tcPr>
            <w:tcW w:w="1276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1511185,60</w:t>
            </w:r>
          </w:p>
        </w:tc>
        <w:tc>
          <w:tcPr>
            <w:tcW w:w="1984" w:type="dxa"/>
          </w:tcPr>
          <w:p w:rsidR="00B079D8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082729" w:rsidTr="00082729">
        <w:trPr>
          <w:trHeight w:val="720"/>
        </w:trPr>
        <w:tc>
          <w:tcPr>
            <w:tcW w:w="441" w:type="dxa"/>
            <w:vMerge w:val="restart"/>
            <w:hideMark/>
          </w:tcPr>
          <w:p w:rsidR="00082729" w:rsidRDefault="007B76E5" w:rsidP="007B76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8272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082729" w:rsidRPr="0008272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2729">
              <w:rPr>
                <w:rFonts w:ascii="Times New Roman" w:hAnsi="Times New Roman"/>
                <w:b/>
                <w:sz w:val="20"/>
                <w:szCs w:val="20"/>
              </w:rPr>
              <w:t>Скачков</w:t>
            </w:r>
          </w:p>
          <w:p w:rsidR="00082729" w:rsidRPr="0008272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272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2729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1229903,00</w:t>
            </w:r>
          </w:p>
        </w:tc>
        <w:tc>
          <w:tcPr>
            <w:tcW w:w="1984" w:type="dxa"/>
            <w:vMerge w:val="restart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729" w:rsidTr="00082729">
        <w:trPr>
          <w:trHeight w:val="675"/>
        </w:trPr>
        <w:tc>
          <w:tcPr>
            <w:tcW w:w="441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82729" w:rsidRPr="0008272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8272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272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9D8" w:rsidTr="00B079D8">
        <w:tc>
          <w:tcPr>
            <w:tcW w:w="441" w:type="dxa"/>
            <w:vMerge/>
            <w:hideMark/>
          </w:tcPr>
          <w:p w:rsidR="00B079D8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79D8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9D8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5C0" w:rsidRDefault="00D825C0"/>
    <w:sectPr w:rsidR="00D825C0" w:rsidSect="00B0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D8"/>
    <w:rsid w:val="00082729"/>
    <w:rsid w:val="003252AB"/>
    <w:rsid w:val="005116F5"/>
    <w:rsid w:val="00654E2A"/>
    <w:rsid w:val="007B76E5"/>
    <w:rsid w:val="008C7810"/>
    <w:rsid w:val="009A455F"/>
    <w:rsid w:val="00A82748"/>
    <w:rsid w:val="00B079D8"/>
    <w:rsid w:val="00D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Попов Иван Алексеевич</cp:lastModifiedBy>
  <cp:revision>6</cp:revision>
  <dcterms:created xsi:type="dcterms:W3CDTF">2018-04-26T08:14:00Z</dcterms:created>
  <dcterms:modified xsi:type="dcterms:W3CDTF">2018-05-08T07:16:00Z</dcterms:modified>
</cp:coreProperties>
</file>