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9A" w:rsidRPr="00DE039A" w:rsidRDefault="00DE039A">
      <w:pPr>
        <w:pStyle w:val="ConsPlusNormal"/>
        <w:outlineLvl w:val="0"/>
        <w:rPr>
          <w:b w:val="0"/>
        </w:rPr>
      </w:pPr>
      <w:bookmarkStart w:id="0" w:name="_GoBack"/>
      <w:bookmarkEnd w:id="0"/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Сведения о доходах, расходах,</w:t>
      </w: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об имуществе и обязательствах имущественного характера</w:t>
      </w: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за период с 1 января 201</w:t>
      </w:r>
      <w:r w:rsidR="00D45655" w:rsidRPr="0050212F">
        <w:rPr>
          <w:b w:val="0"/>
        </w:rPr>
        <w:t>7</w:t>
      </w:r>
      <w:r w:rsidR="00D45655">
        <w:rPr>
          <w:b w:val="0"/>
        </w:rPr>
        <w:t xml:space="preserve"> года по 31 декабря 201</w:t>
      </w:r>
      <w:r w:rsidR="00D45655" w:rsidRPr="0050212F">
        <w:rPr>
          <w:b w:val="0"/>
        </w:rPr>
        <w:t>7</w:t>
      </w:r>
      <w:r w:rsidRPr="00DE039A">
        <w:rPr>
          <w:b w:val="0"/>
        </w:rPr>
        <w:t xml:space="preserve"> года</w:t>
      </w:r>
    </w:p>
    <w:p w:rsidR="00DE039A" w:rsidRPr="00DE039A" w:rsidRDefault="00DE039A">
      <w:pPr>
        <w:pStyle w:val="ConsPlusNormal"/>
        <w:jc w:val="both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531"/>
        <w:gridCol w:w="964"/>
        <w:gridCol w:w="1474"/>
        <w:gridCol w:w="907"/>
        <w:gridCol w:w="1247"/>
        <w:gridCol w:w="964"/>
        <w:gridCol w:w="1134"/>
        <w:gridCol w:w="1247"/>
        <w:gridCol w:w="1020"/>
        <w:gridCol w:w="1134"/>
      </w:tblGrid>
      <w:tr w:rsidR="00DE039A" w:rsidRPr="00DE039A" w:rsidTr="00DE039A">
        <w:tc>
          <w:tcPr>
            <w:tcW w:w="45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N п/п</w:t>
            </w:r>
          </w:p>
        </w:tc>
        <w:tc>
          <w:tcPr>
            <w:tcW w:w="181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Должность</w:t>
            </w:r>
          </w:p>
        </w:tc>
        <w:tc>
          <w:tcPr>
            <w:tcW w:w="4592" w:type="dxa"/>
            <w:gridSpan w:val="4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 xml:space="preserve">Декларированный годовой доход </w:t>
            </w:r>
            <w:hyperlink w:anchor="P89" w:history="1">
              <w:r w:rsidRPr="00DE039A">
                <w:rPr>
                  <w:b w:val="0"/>
                  <w:color w:val="0000FF"/>
                </w:rPr>
                <w:t>&lt;1&gt;</w:t>
              </w:r>
            </w:hyperlink>
            <w:r w:rsidRPr="00DE039A">
              <w:rPr>
                <w:b w:val="0"/>
              </w:rPr>
              <w:t xml:space="preserve"> (руб.)</w:t>
            </w:r>
          </w:p>
        </w:tc>
      </w:tr>
      <w:tr w:rsidR="00DE039A" w:rsidRPr="00DE039A" w:rsidTr="00995EB7">
        <w:tc>
          <w:tcPr>
            <w:tcW w:w="45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964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объекта</w:t>
            </w:r>
          </w:p>
        </w:tc>
        <w:tc>
          <w:tcPr>
            <w:tcW w:w="1474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собственности</w:t>
            </w:r>
          </w:p>
        </w:tc>
        <w:tc>
          <w:tcPr>
            <w:tcW w:w="90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площадь (кв. м)</w:t>
            </w:r>
          </w:p>
        </w:tc>
        <w:tc>
          <w:tcPr>
            <w:tcW w:w="124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страна расположения</w:t>
            </w:r>
          </w:p>
        </w:tc>
        <w:tc>
          <w:tcPr>
            <w:tcW w:w="964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объекта</w:t>
            </w:r>
          </w:p>
        </w:tc>
        <w:tc>
          <w:tcPr>
            <w:tcW w:w="1134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площадь (кв. м)</w:t>
            </w:r>
          </w:p>
        </w:tc>
        <w:tc>
          <w:tcPr>
            <w:tcW w:w="124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13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</w:tr>
      <w:tr w:rsidR="0050212F" w:rsidRPr="00DE039A" w:rsidTr="00995EB7">
        <w:tc>
          <w:tcPr>
            <w:tcW w:w="454" w:type="dxa"/>
            <w:vMerge w:val="restart"/>
          </w:tcPr>
          <w:p w:rsidR="0050212F" w:rsidRPr="00DE039A" w:rsidRDefault="0050212F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1</w:t>
            </w:r>
          </w:p>
        </w:tc>
        <w:tc>
          <w:tcPr>
            <w:tcW w:w="181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Ягудин Ренат Александрович</w:t>
            </w:r>
          </w:p>
        </w:tc>
        <w:tc>
          <w:tcPr>
            <w:tcW w:w="1531" w:type="dxa"/>
            <w:vMerge w:val="restart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Руководитель</w:t>
            </w:r>
            <w:r>
              <w:rPr>
                <w:b w:val="0"/>
              </w:rPr>
              <w:t xml:space="preserve"> государственного казенного учреждения Ленинградской области «Ленинградское областное управление транспорта» </w:t>
            </w:r>
            <w:r w:rsidRPr="00DE039A">
              <w:rPr>
                <w:b w:val="0"/>
              </w:rPr>
              <w:t xml:space="preserve"> </w:t>
            </w:r>
          </w:p>
        </w:tc>
        <w:tc>
          <w:tcPr>
            <w:tcW w:w="96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147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индивидуальная</w:t>
            </w:r>
          </w:p>
        </w:tc>
        <w:tc>
          <w:tcPr>
            <w:tcW w:w="90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47,1</w:t>
            </w:r>
          </w:p>
        </w:tc>
        <w:tc>
          <w:tcPr>
            <w:tcW w:w="124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964" w:type="dxa"/>
          </w:tcPr>
          <w:p w:rsidR="0050212F" w:rsidRPr="00DE039A" w:rsidRDefault="0050212F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020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50212F" w:rsidRPr="0050212F" w:rsidRDefault="0050212F">
            <w:pPr>
              <w:pStyle w:val="ConsPlusNormal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998110.77</w:t>
            </w:r>
          </w:p>
        </w:tc>
      </w:tr>
      <w:tr w:rsidR="0050212F" w:rsidRPr="00DE039A" w:rsidTr="00995EB7">
        <w:tc>
          <w:tcPr>
            <w:tcW w:w="454" w:type="dxa"/>
            <w:vMerge/>
          </w:tcPr>
          <w:p w:rsidR="0050212F" w:rsidRPr="00DE039A" w:rsidRDefault="0050212F">
            <w:pPr>
              <w:rPr>
                <w:b w:val="0"/>
              </w:rPr>
            </w:pPr>
          </w:p>
        </w:tc>
        <w:tc>
          <w:tcPr>
            <w:tcW w:w="181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Супруг (супруга)</w:t>
            </w:r>
          </w:p>
        </w:tc>
        <w:tc>
          <w:tcPr>
            <w:tcW w:w="1531" w:type="dxa"/>
            <w:vMerge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7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(1/3 доли)</w:t>
            </w:r>
          </w:p>
        </w:tc>
        <w:tc>
          <w:tcPr>
            <w:tcW w:w="90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45,6</w:t>
            </w:r>
          </w:p>
        </w:tc>
        <w:tc>
          <w:tcPr>
            <w:tcW w:w="124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964" w:type="dxa"/>
          </w:tcPr>
          <w:p w:rsidR="0050212F" w:rsidRPr="00DE039A" w:rsidRDefault="0050212F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47,1</w:t>
            </w:r>
          </w:p>
        </w:tc>
        <w:tc>
          <w:tcPr>
            <w:tcW w:w="124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020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50212F" w:rsidRPr="0050212F" w:rsidRDefault="0050212F">
            <w:pPr>
              <w:pStyle w:val="ConsPlusNormal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42834.03</w:t>
            </w:r>
          </w:p>
        </w:tc>
      </w:tr>
      <w:tr w:rsidR="0050212F" w:rsidRPr="00DE039A" w:rsidTr="00995EB7">
        <w:tc>
          <w:tcPr>
            <w:tcW w:w="454" w:type="dxa"/>
            <w:vMerge/>
          </w:tcPr>
          <w:p w:rsidR="0050212F" w:rsidRPr="00DE039A" w:rsidRDefault="0050212F">
            <w:pPr>
              <w:rPr>
                <w:b w:val="0"/>
              </w:rPr>
            </w:pPr>
          </w:p>
        </w:tc>
        <w:tc>
          <w:tcPr>
            <w:tcW w:w="181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Несовершеннолетний ребенок</w:t>
            </w:r>
          </w:p>
        </w:tc>
        <w:tc>
          <w:tcPr>
            <w:tcW w:w="1531" w:type="dxa"/>
            <w:vMerge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47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0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1134" w:type="dxa"/>
          </w:tcPr>
          <w:p w:rsidR="0050212F" w:rsidRPr="00DE039A" w:rsidRDefault="0050212F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47,1</w:t>
            </w:r>
          </w:p>
        </w:tc>
        <w:tc>
          <w:tcPr>
            <w:tcW w:w="1247" w:type="dxa"/>
          </w:tcPr>
          <w:p w:rsidR="0050212F" w:rsidRPr="00DE039A" w:rsidRDefault="0050212F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020" w:type="dxa"/>
          </w:tcPr>
          <w:p w:rsidR="0050212F" w:rsidRPr="00DE039A" w:rsidRDefault="0050212F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</w:tr>
      <w:tr w:rsidR="0050212F" w:rsidRPr="00DE039A" w:rsidTr="00995EB7">
        <w:tc>
          <w:tcPr>
            <w:tcW w:w="454" w:type="dxa"/>
          </w:tcPr>
          <w:p w:rsidR="0050212F" w:rsidRPr="00DE039A" w:rsidRDefault="0050212F">
            <w:pPr>
              <w:rPr>
                <w:b w:val="0"/>
              </w:rPr>
            </w:pPr>
          </w:p>
        </w:tc>
        <w:tc>
          <w:tcPr>
            <w:tcW w:w="181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Несовершеннолетний ребенок</w:t>
            </w:r>
          </w:p>
        </w:tc>
        <w:tc>
          <w:tcPr>
            <w:tcW w:w="1531" w:type="dxa"/>
            <w:vMerge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47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0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0212F" w:rsidRPr="00DE039A" w:rsidRDefault="0050212F" w:rsidP="008651F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1134" w:type="dxa"/>
          </w:tcPr>
          <w:p w:rsidR="0050212F" w:rsidRPr="00DE039A" w:rsidRDefault="0050212F" w:rsidP="008651F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47,1</w:t>
            </w:r>
          </w:p>
        </w:tc>
        <w:tc>
          <w:tcPr>
            <w:tcW w:w="1247" w:type="dxa"/>
          </w:tcPr>
          <w:p w:rsidR="0050212F" w:rsidRPr="00DE039A" w:rsidRDefault="0050212F" w:rsidP="008651F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020" w:type="dxa"/>
          </w:tcPr>
          <w:p w:rsidR="0050212F" w:rsidRPr="00DE039A" w:rsidRDefault="0050212F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</w:tr>
    </w:tbl>
    <w:p w:rsidR="00323E4B" w:rsidRPr="00DE039A" w:rsidRDefault="00323E4B">
      <w:pPr>
        <w:rPr>
          <w:b w:val="0"/>
        </w:rPr>
      </w:pPr>
    </w:p>
    <w:sectPr w:rsidR="00323E4B" w:rsidRPr="00DE039A" w:rsidSect="00BF5F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9A"/>
    <w:rsid w:val="00017153"/>
    <w:rsid w:val="00323E4B"/>
    <w:rsid w:val="00351230"/>
    <w:rsid w:val="003C6603"/>
    <w:rsid w:val="0050212F"/>
    <w:rsid w:val="005424A0"/>
    <w:rsid w:val="00956ED5"/>
    <w:rsid w:val="00995EB7"/>
    <w:rsid w:val="00B55FAB"/>
    <w:rsid w:val="00CA7207"/>
    <w:rsid w:val="00D45655"/>
    <w:rsid w:val="00D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53"/>
    <w:pPr>
      <w:widowControl w:val="0"/>
      <w:spacing w:before="100" w:line="320" w:lineRule="auto"/>
      <w:ind w:left="40"/>
      <w:jc w:val="center"/>
    </w:pPr>
    <w:rPr>
      <w:b/>
      <w:sz w:val="18"/>
      <w:lang w:eastAsia="ru-RU"/>
    </w:rPr>
  </w:style>
  <w:style w:type="paragraph" w:styleId="1">
    <w:name w:val="heading 1"/>
    <w:basedOn w:val="a"/>
    <w:next w:val="a"/>
    <w:link w:val="10"/>
    <w:qFormat/>
    <w:rsid w:val="00017153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paragraph" w:styleId="2">
    <w:name w:val="heading 2"/>
    <w:basedOn w:val="a"/>
    <w:next w:val="a"/>
    <w:link w:val="20"/>
    <w:qFormat/>
    <w:rsid w:val="0001715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17153"/>
    <w:pPr>
      <w:keepNext/>
      <w:ind w:left="-120" w:firstLine="120"/>
      <w:jc w:val="both"/>
      <w:outlineLvl w:val="2"/>
    </w:pPr>
    <w:rPr>
      <w:b w:val="0"/>
      <w:sz w:val="24"/>
    </w:rPr>
  </w:style>
  <w:style w:type="paragraph" w:styleId="4">
    <w:name w:val="heading 4"/>
    <w:basedOn w:val="a"/>
    <w:next w:val="a"/>
    <w:link w:val="40"/>
    <w:qFormat/>
    <w:rsid w:val="00017153"/>
    <w:pPr>
      <w:keepNext/>
      <w:spacing w:line="240" w:lineRule="auto"/>
      <w:ind w:firstLine="5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17153"/>
    <w:pPr>
      <w:keepNext/>
      <w:jc w:val="both"/>
      <w:outlineLvl w:val="4"/>
    </w:pPr>
    <w:rPr>
      <w:b w:val="0"/>
      <w:bCs/>
      <w:sz w:val="28"/>
    </w:rPr>
  </w:style>
  <w:style w:type="paragraph" w:styleId="6">
    <w:name w:val="heading 6"/>
    <w:basedOn w:val="a"/>
    <w:next w:val="a"/>
    <w:link w:val="60"/>
    <w:qFormat/>
    <w:rsid w:val="00017153"/>
    <w:pPr>
      <w:keepNext/>
      <w:spacing w:line="240" w:lineRule="auto"/>
      <w:ind w:firstLine="527"/>
      <w:jc w:val="both"/>
      <w:outlineLvl w:val="5"/>
    </w:pPr>
    <w:rPr>
      <w:b w:val="0"/>
      <w:bCs/>
      <w:sz w:val="28"/>
    </w:rPr>
  </w:style>
  <w:style w:type="paragraph" w:styleId="7">
    <w:name w:val="heading 7"/>
    <w:basedOn w:val="a"/>
    <w:next w:val="a"/>
    <w:link w:val="70"/>
    <w:qFormat/>
    <w:rsid w:val="00017153"/>
    <w:pPr>
      <w:keepNext/>
      <w:spacing w:before="0" w:line="240" w:lineRule="auto"/>
      <w:ind w:firstLine="669"/>
      <w:jc w:val="both"/>
      <w:outlineLvl w:val="6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5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017153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017153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017153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017153"/>
    <w:rPr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017153"/>
    <w:rPr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017153"/>
    <w:rPr>
      <w:bCs/>
      <w:sz w:val="28"/>
      <w:lang w:eastAsia="ru-RU"/>
    </w:rPr>
  </w:style>
  <w:style w:type="paragraph" w:customStyle="1" w:styleId="ConsPlusNormal">
    <w:name w:val="ConsPlusNormal"/>
    <w:rsid w:val="00DE039A"/>
    <w:pPr>
      <w:widowControl w:val="0"/>
      <w:autoSpaceDE w:val="0"/>
      <w:autoSpaceDN w:val="0"/>
    </w:pPr>
    <w:rPr>
      <w:b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53"/>
    <w:pPr>
      <w:widowControl w:val="0"/>
      <w:spacing w:before="100" w:line="320" w:lineRule="auto"/>
      <w:ind w:left="40"/>
      <w:jc w:val="center"/>
    </w:pPr>
    <w:rPr>
      <w:b/>
      <w:sz w:val="18"/>
      <w:lang w:eastAsia="ru-RU"/>
    </w:rPr>
  </w:style>
  <w:style w:type="paragraph" w:styleId="1">
    <w:name w:val="heading 1"/>
    <w:basedOn w:val="a"/>
    <w:next w:val="a"/>
    <w:link w:val="10"/>
    <w:qFormat/>
    <w:rsid w:val="00017153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paragraph" w:styleId="2">
    <w:name w:val="heading 2"/>
    <w:basedOn w:val="a"/>
    <w:next w:val="a"/>
    <w:link w:val="20"/>
    <w:qFormat/>
    <w:rsid w:val="0001715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17153"/>
    <w:pPr>
      <w:keepNext/>
      <w:ind w:left="-120" w:firstLine="120"/>
      <w:jc w:val="both"/>
      <w:outlineLvl w:val="2"/>
    </w:pPr>
    <w:rPr>
      <w:b w:val="0"/>
      <w:sz w:val="24"/>
    </w:rPr>
  </w:style>
  <w:style w:type="paragraph" w:styleId="4">
    <w:name w:val="heading 4"/>
    <w:basedOn w:val="a"/>
    <w:next w:val="a"/>
    <w:link w:val="40"/>
    <w:qFormat/>
    <w:rsid w:val="00017153"/>
    <w:pPr>
      <w:keepNext/>
      <w:spacing w:line="240" w:lineRule="auto"/>
      <w:ind w:firstLine="5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17153"/>
    <w:pPr>
      <w:keepNext/>
      <w:jc w:val="both"/>
      <w:outlineLvl w:val="4"/>
    </w:pPr>
    <w:rPr>
      <w:b w:val="0"/>
      <w:bCs/>
      <w:sz w:val="28"/>
    </w:rPr>
  </w:style>
  <w:style w:type="paragraph" w:styleId="6">
    <w:name w:val="heading 6"/>
    <w:basedOn w:val="a"/>
    <w:next w:val="a"/>
    <w:link w:val="60"/>
    <w:qFormat/>
    <w:rsid w:val="00017153"/>
    <w:pPr>
      <w:keepNext/>
      <w:spacing w:line="240" w:lineRule="auto"/>
      <w:ind w:firstLine="527"/>
      <w:jc w:val="both"/>
      <w:outlineLvl w:val="5"/>
    </w:pPr>
    <w:rPr>
      <w:b w:val="0"/>
      <w:bCs/>
      <w:sz w:val="28"/>
    </w:rPr>
  </w:style>
  <w:style w:type="paragraph" w:styleId="7">
    <w:name w:val="heading 7"/>
    <w:basedOn w:val="a"/>
    <w:next w:val="a"/>
    <w:link w:val="70"/>
    <w:qFormat/>
    <w:rsid w:val="00017153"/>
    <w:pPr>
      <w:keepNext/>
      <w:spacing w:before="0" w:line="240" w:lineRule="auto"/>
      <w:ind w:firstLine="669"/>
      <w:jc w:val="both"/>
      <w:outlineLvl w:val="6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5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017153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017153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017153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017153"/>
    <w:rPr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017153"/>
    <w:rPr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017153"/>
    <w:rPr>
      <w:bCs/>
      <w:sz w:val="28"/>
      <w:lang w:eastAsia="ru-RU"/>
    </w:rPr>
  </w:style>
  <w:style w:type="paragraph" w:customStyle="1" w:styleId="ConsPlusNormal">
    <w:name w:val="ConsPlusNormal"/>
    <w:rsid w:val="00DE039A"/>
    <w:pPr>
      <w:widowControl w:val="0"/>
      <w:autoSpaceDE w:val="0"/>
      <w:autoSpaceDN w:val="0"/>
    </w:pPr>
    <w:rPr>
      <w:b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Александрова</dc:creator>
  <cp:lastModifiedBy>Инга Константиновна Унучек</cp:lastModifiedBy>
  <cp:revision>2</cp:revision>
  <dcterms:created xsi:type="dcterms:W3CDTF">2019-08-23T15:42:00Z</dcterms:created>
  <dcterms:modified xsi:type="dcterms:W3CDTF">2019-08-23T15:42:00Z</dcterms:modified>
</cp:coreProperties>
</file>