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по труду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854E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854E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C59C9" w:rsidRPr="00060287" w:rsidRDefault="00DC59C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924B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C35F60">
        <w:trPr>
          <w:cantSplit/>
          <w:trHeight w:val="286"/>
        </w:trPr>
        <w:tc>
          <w:tcPr>
            <w:tcW w:w="506" w:type="dxa"/>
            <w:vMerge w:val="restart"/>
            <w:shd w:val="clear" w:color="auto" w:fill="auto"/>
          </w:tcPr>
          <w:p w:rsidR="00FC12F6" w:rsidRPr="00B924B0" w:rsidRDefault="00FC12F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C12F6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C12F6" w:rsidRPr="00B924B0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ЗВОРСКИЙ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И.В.</w:t>
            </w:r>
          </w:p>
          <w:p w:rsidR="00FC12F6" w:rsidRPr="00B924B0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C12F6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C12F6" w:rsidRPr="00B924B0" w:rsidRDefault="00FC12F6" w:rsidP="00A67E1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 главный государственный инспектор труда 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5441,0</w:t>
            </w:r>
          </w:p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12F6">
              <w:rPr>
                <w:rFonts w:ascii="Arial Narrow" w:hAnsi="Arial Narrow" w:cs="Times New Roman"/>
                <w:sz w:val="22"/>
                <w:szCs w:val="22"/>
              </w:rPr>
              <w:t>1 385 416,72</w:t>
            </w:r>
          </w:p>
        </w:tc>
        <w:tc>
          <w:tcPr>
            <w:tcW w:w="2496" w:type="dxa"/>
            <w:vMerge w:val="restart"/>
          </w:tcPr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C35F60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FC12F6" w:rsidRPr="00B924B0" w:rsidRDefault="00FC12F6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C35F60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FC12F6" w:rsidRPr="00B924B0" w:rsidRDefault="00FC12F6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C35F60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FC12F6" w:rsidRPr="00B924B0" w:rsidRDefault="00FC12F6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FC12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395,0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323B" w:rsidRPr="00B924B0" w:rsidTr="00C35F60">
        <w:trPr>
          <w:cantSplit/>
          <w:trHeight w:val="646"/>
        </w:trPr>
        <w:tc>
          <w:tcPr>
            <w:tcW w:w="506" w:type="dxa"/>
            <w:vMerge/>
            <w:shd w:val="clear" w:color="auto" w:fill="auto"/>
          </w:tcPr>
          <w:p w:rsidR="0083323B" w:rsidRPr="00B924B0" w:rsidRDefault="0083323B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863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12F6">
              <w:rPr>
                <w:rFonts w:ascii="Arial Narrow" w:hAnsi="Arial Narrow" w:cs="Times New Roman"/>
                <w:sz w:val="22"/>
                <w:szCs w:val="22"/>
              </w:rPr>
              <w:t>131 585,40</w:t>
            </w:r>
          </w:p>
        </w:tc>
        <w:tc>
          <w:tcPr>
            <w:tcW w:w="2496" w:type="dxa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C35F60">
        <w:trPr>
          <w:cantSplit/>
          <w:trHeight w:val="812"/>
        </w:trPr>
        <w:tc>
          <w:tcPr>
            <w:tcW w:w="506" w:type="dxa"/>
            <w:vMerge w:val="restart"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B7619" w:rsidRDefault="006B7619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B7619" w:rsidRPr="00B924B0" w:rsidRDefault="006B7619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ГОНЧАРОВ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В.В.</w:t>
            </w:r>
          </w:p>
          <w:p w:rsidR="006B7619" w:rsidRPr="00B924B0" w:rsidRDefault="006B7619" w:rsidP="006F112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6B7619" w:rsidRDefault="006B7619" w:rsidP="00AB0B1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6B7619" w:rsidRPr="00B924B0" w:rsidRDefault="006B7619" w:rsidP="006B761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Default="002E71B2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6B7619" w:rsidRPr="006B761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6B7619">
              <w:rPr>
                <w:rFonts w:ascii="Arial Narrow" w:hAnsi="Arial Narrow" w:cs="Times New Roman"/>
                <w:sz w:val="22"/>
                <w:szCs w:val="22"/>
              </w:rPr>
              <w:t>Ford</w:t>
            </w:r>
            <w:proofErr w:type="spellEnd"/>
            <w:r w:rsidRPr="006B761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6B7619">
              <w:rPr>
                <w:rFonts w:ascii="Arial Narrow" w:hAnsi="Arial Narrow" w:cs="Times New Roman"/>
                <w:sz w:val="22"/>
                <w:szCs w:val="22"/>
              </w:rPr>
              <w:t>Mondeo</w:t>
            </w:r>
            <w:proofErr w:type="spellEnd"/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845AEE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AEE">
              <w:rPr>
                <w:rFonts w:ascii="Arial Narrow" w:hAnsi="Arial Narrow" w:cs="Times New Roman"/>
                <w:sz w:val="22"/>
                <w:szCs w:val="22"/>
              </w:rPr>
              <w:t>1 321 214,63</w:t>
            </w:r>
          </w:p>
        </w:tc>
        <w:tc>
          <w:tcPr>
            <w:tcW w:w="2496" w:type="dxa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C35F60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B7619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B7619" w:rsidRPr="00B924B0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845AEE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AEE">
              <w:rPr>
                <w:rFonts w:ascii="Arial Narrow" w:hAnsi="Arial Narrow" w:cs="Times New Roman"/>
                <w:sz w:val="22"/>
                <w:szCs w:val="22"/>
              </w:rPr>
              <w:t>1 804 488,00</w:t>
            </w:r>
          </w:p>
        </w:tc>
        <w:tc>
          <w:tcPr>
            <w:tcW w:w="2496" w:type="dxa"/>
            <w:vMerge w:val="restart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C35F60">
        <w:trPr>
          <w:cantSplit/>
          <w:trHeight w:val="716"/>
        </w:trPr>
        <w:tc>
          <w:tcPr>
            <w:tcW w:w="506" w:type="dxa"/>
            <w:vMerge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C35F60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44D35" w:rsidRPr="00B924B0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КУЗИЧЕВ  </w:t>
            </w:r>
            <w:r w:rsidR="006F112B">
              <w:rPr>
                <w:rFonts w:ascii="Arial Narrow" w:hAnsi="Arial Narrow"/>
                <w:color w:val="000000"/>
                <w:sz w:val="22"/>
                <w:szCs w:val="22"/>
              </w:rPr>
              <w:t>Д.А.</w:t>
            </w:r>
          </w:p>
          <w:p w:rsidR="00E44D35" w:rsidRPr="001D3B71" w:rsidRDefault="00E44D35" w:rsidP="00E44D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44D35" w:rsidRPr="00B924B0" w:rsidRDefault="00A67E15" w:rsidP="006B7619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="00E44D35" w:rsidRPr="00B924B0">
              <w:rPr>
                <w:rFonts w:ascii="Arial Narrow" w:hAnsi="Arial Narrow"/>
                <w:color w:val="000000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44D35" w:rsidRP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НИВА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2014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845AEE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AEE">
              <w:rPr>
                <w:rFonts w:ascii="Arial Narrow" w:hAnsi="Arial Narrow" w:cs="Times New Roman"/>
                <w:sz w:val="22"/>
                <w:szCs w:val="22"/>
              </w:rPr>
              <w:t>1 272 289,36</w:t>
            </w:r>
          </w:p>
        </w:tc>
        <w:tc>
          <w:tcPr>
            <w:tcW w:w="2496" w:type="dxa"/>
            <w:vMerge w:val="restart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C35F60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C35F60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C35F60">
        <w:trPr>
          <w:cantSplit/>
          <w:trHeight w:val="551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ИЖ 2715-01</w:t>
            </w:r>
          </w:p>
        </w:tc>
        <w:tc>
          <w:tcPr>
            <w:tcW w:w="2014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C35F60">
        <w:trPr>
          <w:cantSplit/>
          <w:trHeight w:val="55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3B71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2E71B2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505B"/>
    <w:rsid w:val="004854E7"/>
    <w:rsid w:val="004A42F4"/>
    <w:rsid w:val="004A7A46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156C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B7619"/>
    <w:rsid w:val="006C294C"/>
    <w:rsid w:val="006C50DC"/>
    <w:rsid w:val="006D12C2"/>
    <w:rsid w:val="006E0570"/>
    <w:rsid w:val="006E6E42"/>
    <w:rsid w:val="006F112B"/>
    <w:rsid w:val="006F7FFA"/>
    <w:rsid w:val="00712B3F"/>
    <w:rsid w:val="00720E50"/>
    <w:rsid w:val="007355FF"/>
    <w:rsid w:val="00736E4C"/>
    <w:rsid w:val="0074377D"/>
    <w:rsid w:val="00745B89"/>
    <w:rsid w:val="007C5E2E"/>
    <w:rsid w:val="007E607C"/>
    <w:rsid w:val="007F3A5B"/>
    <w:rsid w:val="00801FED"/>
    <w:rsid w:val="008206C4"/>
    <w:rsid w:val="0083323B"/>
    <w:rsid w:val="008351C5"/>
    <w:rsid w:val="00845AEE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67E15"/>
    <w:rsid w:val="00A76049"/>
    <w:rsid w:val="00A91928"/>
    <w:rsid w:val="00A940D1"/>
    <w:rsid w:val="00A94475"/>
    <w:rsid w:val="00AB0B16"/>
    <w:rsid w:val="00AB58D0"/>
    <w:rsid w:val="00AD1061"/>
    <w:rsid w:val="00AD70DE"/>
    <w:rsid w:val="00AE31AC"/>
    <w:rsid w:val="00B06F89"/>
    <w:rsid w:val="00B0797F"/>
    <w:rsid w:val="00B410C6"/>
    <w:rsid w:val="00B83433"/>
    <w:rsid w:val="00B924B0"/>
    <w:rsid w:val="00B929F6"/>
    <w:rsid w:val="00BA5A89"/>
    <w:rsid w:val="00BB3057"/>
    <w:rsid w:val="00BD4DDF"/>
    <w:rsid w:val="00C12907"/>
    <w:rsid w:val="00C35F60"/>
    <w:rsid w:val="00C409C0"/>
    <w:rsid w:val="00C56A9F"/>
    <w:rsid w:val="00C8215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C59C9"/>
    <w:rsid w:val="00DE025B"/>
    <w:rsid w:val="00DF28E0"/>
    <w:rsid w:val="00E119A9"/>
    <w:rsid w:val="00E27C3B"/>
    <w:rsid w:val="00E44D35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2F6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C5D81-8509-4BD8-A470-CDB6747C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12</cp:revision>
  <cp:lastPrinted>2015-04-29T06:41:00Z</cp:lastPrinted>
  <dcterms:created xsi:type="dcterms:W3CDTF">2018-03-23T12:25:00Z</dcterms:created>
  <dcterms:modified xsi:type="dcterms:W3CDTF">2019-05-06T06:33:00Z</dcterms:modified>
</cp:coreProperties>
</file>