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5F9" w:rsidRDefault="005D35F9" w:rsidP="005D35F9">
      <w:pPr>
        <w:pStyle w:val="1"/>
        <w:shd w:val="clear" w:color="auto" w:fill="FFFFFF"/>
        <w:spacing w:after="75"/>
        <w:rPr>
          <w:rFonts w:ascii="Verdana" w:hAnsi="Verdana"/>
          <w:color w:val="777777"/>
          <w:sz w:val="24"/>
          <w:szCs w:val="24"/>
          <w:lang w:eastAsia="ru-RU"/>
        </w:rPr>
      </w:pPr>
      <w:r>
        <w:rPr>
          <w:rFonts w:ascii="Verdana" w:hAnsi="Verdana"/>
          <w:color w:val="777777"/>
          <w:sz w:val="24"/>
          <w:szCs w:val="24"/>
        </w:rPr>
        <w:t>Сведения о доходах, расходах за 2018 год, об имуществе и обязательствах имущественного характера по состоянию на 31.12.2018 года, представленные государственными гражданскими служащими Красноярского края, замещающими должности государственной гражданской службы Красноярского края категории «руководители» службы по надзору за техническим состоянием самоходных машин и других видов техники Красноярского края</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1"/>
        <w:gridCol w:w="1963"/>
        <w:gridCol w:w="1254"/>
        <w:gridCol w:w="1614"/>
        <w:gridCol w:w="1004"/>
        <w:gridCol w:w="970"/>
        <w:gridCol w:w="1933"/>
        <w:gridCol w:w="1545"/>
        <w:gridCol w:w="1010"/>
        <w:gridCol w:w="979"/>
        <w:gridCol w:w="1621"/>
      </w:tblGrid>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ФИО государственного</w:t>
            </w:r>
            <w:r>
              <w:rPr>
                <w:rFonts w:ascii="Verdana" w:hAnsi="Verdana"/>
                <w:b/>
                <w:bCs/>
                <w:color w:val="000000"/>
                <w:sz w:val="17"/>
                <w:szCs w:val="17"/>
              </w:rPr>
              <w:br/>
            </w:r>
            <w:r>
              <w:rPr>
                <w:rStyle w:val="a4"/>
                <w:rFonts w:ascii="Verdana" w:hAnsi="Verdana"/>
                <w:color w:val="000000"/>
                <w:sz w:val="17"/>
                <w:szCs w:val="17"/>
              </w:rPr>
              <w:t>гражданского служащего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Замещаемая должность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Годовой доход за 2018 год, руб.</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Перечень объектов недвижимого имущества и транспортных средств, принадлежащих на праве собственности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Перечень объектов недвижимого имущества, находящихся в пользовании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Сведения об источниках получения средств, за счет которых совершена сделка (вид  приобретен-ного имущества)</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Страна располо-жения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Транспортные средства, принадлежащие на праве собственности, с указанием вида и марки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jc w:val="center"/>
              <w:rPr>
                <w:rFonts w:ascii="Verdana" w:hAnsi="Verdana"/>
                <w:color w:val="000000"/>
                <w:sz w:val="17"/>
                <w:szCs w:val="17"/>
              </w:rPr>
            </w:pPr>
            <w:r>
              <w:rPr>
                <w:rStyle w:val="a4"/>
                <w:rFonts w:ascii="Verdana" w:hAnsi="Verdana"/>
                <w:color w:val="000000"/>
                <w:sz w:val="17"/>
                <w:szCs w:val="17"/>
              </w:rPr>
              <w:t>Страна располо-жения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Алехина Людмила Николаевна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Заместитель руководителя службы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1 271 452,53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818,3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Lada Xray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r>
              <w:rPr>
                <w:rFonts w:ascii="Verdana" w:hAnsi="Verdana"/>
                <w:color w:val="000000"/>
                <w:sz w:val="17"/>
                <w:szCs w:val="17"/>
              </w:rPr>
              <w:br/>
              <w:t>(общая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Абабков Андрей Михайлович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Заместитель руководителя – заместитель главного государствен-ного инженера – инспектора инспекции Гостехнадзора</w:t>
            </w:r>
            <w:r>
              <w:rPr>
                <w:rFonts w:ascii="Verdana" w:hAnsi="Verdana"/>
                <w:b/>
                <w:bCs/>
                <w:color w:val="000000"/>
                <w:sz w:val="17"/>
                <w:szCs w:val="17"/>
              </w:rPr>
              <w:br/>
            </w:r>
            <w:r>
              <w:rPr>
                <w:rStyle w:val="a4"/>
                <w:rFonts w:ascii="Verdana" w:hAnsi="Verdana"/>
                <w:color w:val="000000"/>
                <w:sz w:val="17"/>
                <w:szCs w:val="17"/>
              </w:rPr>
              <w:t>г. Красноярска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527 592,15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r>
              <w:rPr>
                <w:rFonts w:ascii="Verdana" w:hAnsi="Verdana"/>
                <w:color w:val="000000"/>
                <w:sz w:val="17"/>
                <w:szCs w:val="17"/>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Pr="005D35F9" w:rsidRDefault="005D35F9">
            <w:pPr>
              <w:pStyle w:val="a3"/>
              <w:spacing w:before="0" w:beforeAutospacing="0" w:after="150" w:afterAutospacing="0"/>
              <w:rPr>
                <w:rFonts w:ascii="Verdana" w:hAnsi="Verdana"/>
                <w:color w:val="000000"/>
                <w:sz w:val="17"/>
                <w:szCs w:val="17"/>
                <w:lang w:val="en-US"/>
              </w:rPr>
            </w:pPr>
            <w:r>
              <w:rPr>
                <w:rFonts w:ascii="Verdana" w:hAnsi="Verdana"/>
                <w:color w:val="000000"/>
                <w:sz w:val="17"/>
                <w:szCs w:val="17"/>
              </w:rPr>
              <w:t>Автомобиль</w:t>
            </w:r>
            <w:r w:rsidRPr="005D35F9">
              <w:rPr>
                <w:rFonts w:ascii="Verdana" w:hAnsi="Verdana"/>
                <w:color w:val="000000"/>
                <w:sz w:val="17"/>
                <w:szCs w:val="17"/>
                <w:lang w:val="en-US"/>
              </w:rPr>
              <w:t xml:space="preserve"> </w:t>
            </w:r>
            <w:r>
              <w:rPr>
                <w:rFonts w:ascii="Verdana" w:hAnsi="Verdana"/>
                <w:color w:val="000000"/>
                <w:sz w:val="17"/>
                <w:szCs w:val="17"/>
              </w:rPr>
              <w:t>легковой</w:t>
            </w:r>
            <w:r w:rsidRPr="005D35F9">
              <w:rPr>
                <w:rFonts w:ascii="Verdana" w:hAnsi="Verdana"/>
                <w:color w:val="000000"/>
                <w:sz w:val="17"/>
                <w:szCs w:val="17"/>
                <w:lang w:val="en-US"/>
              </w:rPr>
              <w:br/>
              <w:t>Toyota Land Cruiser 120 Prado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311 734,00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r>
              <w:rPr>
                <w:rFonts w:ascii="Verdana" w:hAnsi="Verdana"/>
                <w:color w:val="000000"/>
                <w:sz w:val="17"/>
                <w:szCs w:val="17"/>
              </w:rPr>
              <w:br/>
              <w:t xml:space="preserve">(долевая собственность </w:t>
            </w:r>
            <w:r>
              <w:rPr>
                <w:rFonts w:ascii="Verdana" w:hAnsi="Verdana"/>
                <w:color w:val="000000"/>
                <w:sz w:val="17"/>
                <w:szCs w:val="17"/>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lastRenderedPageBreak/>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r>
              <w:rPr>
                <w:rFonts w:ascii="Verdana" w:hAnsi="Verdana"/>
                <w:color w:val="000000"/>
                <w:sz w:val="17"/>
                <w:szCs w:val="17"/>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r>
              <w:rPr>
                <w:rFonts w:ascii="Verdana" w:hAnsi="Verdana"/>
                <w:color w:val="000000"/>
                <w:sz w:val="17"/>
                <w:szCs w:val="17"/>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Безносюк Алексей Сергеевич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Руководитель инспекции – главный государствен-ный инженер – инспектор инспекции Гостехнадзора Таймырского Долгано – Ненецкого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913 812,45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Subaru Forester</w:t>
            </w:r>
            <w:r>
              <w:rPr>
                <w:rFonts w:ascii="Verdana" w:hAnsi="Verdana"/>
                <w:color w:val="000000"/>
                <w:sz w:val="17"/>
                <w:szCs w:val="17"/>
              </w:rPr>
              <w:br/>
              <w:t>Водный транспорт</w:t>
            </w:r>
            <w:r>
              <w:rPr>
                <w:rFonts w:ascii="Verdana" w:hAnsi="Verdana"/>
                <w:color w:val="000000"/>
                <w:sz w:val="17"/>
                <w:szCs w:val="17"/>
              </w:rPr>
              <w:br/>
              <w:t>Мотолодка</w:t>
            </w:r>
            <w:r>
              <w:rPr>
                <w:rFonts w:ascii="Verdana" w:hAnsi="Verdana"/>
                <w:color w:val="000000"/>
                <w:sz w:val="17"/>
                <w:szCs w:val="17"/>
              </w:rPr>
              <w:br/>
              <w:t>Казанка 5М4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Большунов Олег Валерьевич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Заместитель руководителя – заместитель главного государствен-ного инженера – инспектора инспекции Гостехнадзора</w:t>
            </w:r>
            <w:r>
              <w:rPr>
                <w:rFonts w:ascii="Verdana" w:hAnsi="Verdana"/>
                <w:b/>
                <w:bCs/>
                <w:color w:val="000000"/>
                <w:sz w:val="17"/>
                <w:szCs w:val="17"/>
              </w:rPr>
              <w:br/>
            </w:r>
            <w:r>
              <w:rPr>
                <w:rStyle w:val="a4"/>
                <w:rFonts w:ascii="Verdana" w:hAnsi="Verdana"/>
                <w:color w:val="000000"/>
                <w:sz w:val="17"/>
                <w:szCs w:val="17"/>
              </w:rPr>
              <w:t>г. Красноярска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524 497,40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1427,0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 Toyota Corolla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1 423 257,65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69,3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Верченко Юрий Алексеевич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Руководитель инспекции – главный государствен-ный инженер – инспектор инспекции Гостехнадзора Шарыповского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551 704,03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 Москвич 2141;</w:t>
            </w:r>
          </w:p>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грузовой ГАЗ 330730;</w:t>
            </w:r>
          </w:p>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Сельско-хозяйственная техника:</w:t>
            </w:r>
            <w:r>
              <w:rPr>
                <w:rFonts w:ascii="Verdana" w:hAnsi="Verdana"/>
                <w:color w:val="000000"/>
                <w:sz w:val="17"/>
                <w:szCs w:val="17"/>
              </w:rPr>
              <w:br/>
              <w:t>Трактор МТЗ;</w:t>
            </w:r>
          </w:p>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прицеп 2ПТС-4 887 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2900,0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1660,0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lastRenderedPageBreak/>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944 394,93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 (общая долевая 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2900,0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 Toyota Yaris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 (общая долевая 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Ермаков Николай Юрьевич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Руководитель инспекции – главный государствен-ный инженер – инспектор инспекции Гостехнадзора</w:t>
            </w:r>
            <w:r>
              <w:rPr>
                <w:rFonts w:ascii="Verdana" w:hAnsi="Verdana"/>
                <w:b/>
                <w:bCs/>
                <w:color w:val="000000"/>
                <w:sz w:val="17"/>
                <w:szCs w:val="17"/>
              </w:rPr>
              <w:br/>
            </w:r>
            <w:r>
              <w:rPr>
                <w:rStyle w:val="a4"/>
                <w:rFonts w:ascii="Verdana" w:hAnsi="Verdana"/>
                <w:color w:val="000000"/>
                <w:sz w:val="17"/>
                <w:szCs w:val="17"/>
              </w:rPr>
              <w:t>г. Норильска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2 088 590,80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Mitsubishi Outlander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1000,0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2 305 147,14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Nissan Xtrail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Лобачев Леонид Петрович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Руководитель инспекции – главный государствен-ный инженер – инспектор инспекции Гостехнадзора Назаровского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890 316,11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 (долевая собственность, 1/3)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53,7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LADA 212140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287 310,65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31,7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Сахаров Валерий Николаевич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 xml:space="preserve">Руководитель инспекции – главный государствен-ный инженер – инспектор </w:t>
            </w:r>
            <w:r>
              <w:rPr>
                <w:rStyle w:val="a4"/>
                <w:rFonts w:ascii="Verdana" w:hAnsi="Verdana"/>
                <w:color w:val="000000"/>
                <w:sz w:val="17"/>
                <w:szCs w:val="17"/>
              </w:rPr>
              <w:lastRenderedPageBreak/>
              <w:t>инспекции Гостехнадзора Ачинского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lastRenderedPageBreak/>
              <w:t>951 139,79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Toyota Camri</w:t>
            </w:r>
            <w:r>
              <w:rPr>
                <w:rFonts w:ascii="Verdana" w:hAnsi="Verdana"/>
                <w:color w:val="000000"/>
                <w:sz w:val="17"/>
                <w:szCs w:val="17"/>
              </w:rPr>
              <w:br/>
              <w:t>Мототранс-портное средство</w:t>
            </w:r>
            <w:r>
              <w:rPr>
                <w:rFonts w:ascii="Verdana" w:hAnsi="Verdana"/>
                <w:color w:val="000000"/>
                <w:sz w:val="17"/>
                <w:szCs w:val="17"/>
              </w:rPr>
              <w:br/>
              <w:t xml:space="preserve">Мотоцикл ИЖ </w:t>
            </w:r>
            <w:r>
              <w:rPr>
                <w:rFonts w:ascii="Verdana" w:hAnsi="Verdana"/>
                <w:color w:val="000000"/>
                <w:sz w:val="17"/>
                <w:szCs w:val="17"/>
              </w:rPr>
              <w:lastRenderedPageBreak/>
              <w:t>Планета 5-К</w:t>
            </w:r>
            <w:r>
              <w:rPr>
                <w:rFonts w:ascii="Verdana" w:hAnsi="Verdana"/>
                <w:color w:val="000000"/>
                <w:sz w:val="17"/>
                <w:szCs w:val="17"/>
              </w:rPr>
              <w:br/>
              <w:t>Сельско-хозяйственная техника:</w:t>
            </w:r>
            <w:r>
              <w:rPr>
                <w:rFonts w:ascii="Verdana" w:hAnsi="Verdana"/>
                <w:color w:val="000000"/>
                <w:sz w:val="17"/>
                <w:szCs w:val="17"/>
              </w:rPr>
              <w:br/>
              <w:t>Трактор Т-40АМ</w:t>
            </w:r>
            <w:r>
              <w:rPr>
                <w:rFonts w:ascii="Verdana" w:hAnsi="Verdana"/>
                <w:color w:val="000000"/>
                <w:sz w:val="17"/>
                <w:szCs w:val="17"/>
              </w:rPr>
              <w:br/>
              <w:t>Прицеп 1-ПТС-3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lastRenderedPageBreak/>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 xml:space="preserve">Земельный участок (общая долевая собственность </w:t>
            </w:r>
            <w:r>
              <w:rPr>
                <w:rFonts w:ascii="Verdana" w:hAnsi="Verdana"/>
                <w:color w:val="000000"/>
                <w:sz w:val="17"/>
                <w:szCs w:val="17"/>
              </w:rPr>
              <w:lastRenderedPageBreak/>
              <w:t>1/441)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lastRenderedPageBreak/>
              <w:t>142000,0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169 989,76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 (общая долевая собственность 1/441)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142000,0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Сулейманов Вадут Гибадуллович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Руководитель инспекции – главный государствен-ный инженер – инспектор инспекции Гостехнадзора Ужурского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597 919,40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 (долевая собственность, 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Honda Odyssey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 (долевая собственность,  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170 055,31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1244,0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дочь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1244,0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сын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1244,0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Style w:val="a4"/>
                <w:rFonts w:ascii="Verdana" w:hAnsi="Verdana"/>
                <w:color w:val="000000"/>
                <w:sz w:val="17"/>
                <w:szCs w:val="17"/>
              </w:rPr>
              <w:t>Федоров Сергей Валентинович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Pr="005D35F9" w:rsidRDefault="005D35F9">
            <w:pPr>
              <w:pStyle w:val="a3"/>
              <w:spacing w:before="0" w:beforeAutospacing="0" w:after="150" w:afterAutospacing="0"/>
              <w:rPr>
                <w:rFonts w:ascii="Verdana" w:hAnsi="Verdana"/>
                <w:color w:val="000000"/>
                <w:sz w:val="12"/>
                <w:szCs w:val="12"/>
              </w:rPr>
            </w:pPr>
            <w:bookmarkStart w:id="0" w:name="_GoBack"/>
            <w:r w:rsidRPr="005D35F9">
              <w:rPr>
                <w:rStyle w:val="a4"/>
                <w:rFonts w:ascii="Verdana" w:hAnsi="Verdana"/>
                <w:color w:val="000000"/>
                <w:sz w:val="12"/>
                <w:szCs w:val="12"/>
              </w:rPr>
              <w:t>Руководитель инспекции – главный государствен-ный инженер – инспектор инспекции Гостехнадзора</w:t>
            </w:r>
            <w:r w:rsidRPr="005D35F9">
              <w:rPr>
                <w:rFonts w:ascii="Verdana" w:hAnsi="Verdana"/>
                <w:b/>
                <w:bCs/>
                <w:color w:val="000000"/>
                <w:sz w:val="12"/>
                <w:szCs w:val="12"/>
              </w:rPr>
              <w:br/>
            </w:r>
            <w:r w:rsidRPr="005D35F9">
              <w:rPr>
                <w:rStyle w:val="a4"/>
                <w:rFonts w:ascii="Verdana" w:hAnsi="Verdana"/>
                <w:color w:val="000000"/>
                <w:sz w:val="12"/>
                <w:szCs w:val="12"/>
              </w:rPr>
              <w:t>г. Красноярска</w:t>
            </w:r>
            <w:bookmarkEnd w:id="0"/>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653 240,89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Автомобиль легковой</w:t>
            </w:r>
            <w:r>
              <w:rPr>
                <w:rFonts w:ascii="Verdana" w:hAnsi="Verdana"/>
                <w:color w:val="000000"/>
                <w:sz w:val="17"/>
                <w:szCs w:val="17"/>
              </w:rPr>
              <w:br/>
              <w:t>Subaru Forester</w:t>
            </w:r>
            <w:r>
              <w:rPr>
                <w:rFonts w:ascii="Verdana" w:hAnsi="Verdana"/>
                <w:color w:val="000000"/>
                <w:sz w:val="17"/>
                <w:szCs w:val="17"/>
              </w:rPr>
              <w:br/>
              <w:t>Водный транспорт</w:t>
            </w:r>
            <w:r>
              <w:rPr>
                <w:rFonts w:ascii="Verdana" w:hAnsi="Verdana"/>
                <w:color w:val="000000"/>
                <w:sz w:val="17"/>
                <w:szCs w:val="17"/>
              </w:rPr>
              <w:br/>
              <w:t>Надувная лодка Скат S-360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w:t>
            </w:r>
          </w:p>
        </w:tc>
      </w:tr>
      <w:tr w:rsidR="005D35F9" w:rsidTr="005D35F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D35F9" w:rsidRDefault="005D35F9">
            <w:pPr>
              <w:rPr>
                <w:rFonts w:ascii="Verdana" w:hAnsi="Verdana"/>
                <w:color w:val="000000"/>
                <w:sz w:val="17"/>
                <w:szCs w:val="17"/>
              </w:rPr>
            </w:pPr>
          </w:p>
        </w:tc>
      </w:tr>
      <w:tr w:rsidR="005D35F9" w:rsidTr="005D35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rPr>
                <w:rFonts w:ascii="Verdana" w:hAnsi="Verdana"/>
                <w:color w:val="000000"/>
                <w:sz w:val="17"/>
                <w:szCs w:val="17"/>
              </w:rPr>
            </w:pPr>
            <w:r>
              <w:rPr>
                <w:rFonts w:ascii="Verdana" w:hAnsi="Verdana"/>
                <w:color w:val="000000"/>
                <w:sz w:val="17"/>
                <w:szCs w:val="17"/>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D35F9" w:rsidRDefault="005D35F9">
            <w:pPr>
              <w:pStyle w:val="a3"/>
              <w:spacing w:before="0" w:beforeAutospacing="0" w:after="150" w:afterAutospacing="0"/>
              <w:rPr>
                <w:rFonts w:ascii="Verdana" w:hAnsi="Verdana"/>
                <w:color w:val="000000"/>
                <w:sz w:val="17"/>
                <w:szCs w:val="17"/>
              </w:rPr>
            </w:pPr>
            <w:r>
              <w:rPr>
                <w:rFonts w:ascii="Verdana" w:hAnsi="Verdana"/>
                <w:color w:val="000000"/>
                <w:sz w:val="17"/>
                <w:szCs w:val="17"/>
              </w:rPr>
              <w:t>_</w:t>
            </w: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5D35F9"/>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E00A"/>
  <w15:docId w15:val="{CD999626-CAC8-4535-95E9-F797FB9F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8572">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2020-05-19T07:20:00Z</dcterms:modified>
</cp:coreProperties>
</file>