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Романовой Надежды Ивановны председателя территориальной избирательной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комиссииСелемджинского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 членов ее семьи за период с 1 января по 31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072" w:type="dxa"/>
        <w:tblLayout w:type="fixed"/>
        <w:tblLook w:val="01E0"/>
      </w:tblPr>
      <w:tblGrid>
        <w:gridCol w:w="1426"/>
        <w:gridCol w:w="2254"/>
        <w:gridCol w:w="1815"/>
        <w:gridCol w:w="1301"/>
        <w:gridCol w:w="1800"/>
        <w:gridCol w:w="1744"/>
        <w:gridCol w:w="1834"/>
        <w:gridCol w:w="1197"/>
        <w:gridCol w:w="1701"/>
      </w:tblGrid>
      <w:tr w:rsidR="00817186" w:rsidRPr="00E25FE4" w:rsidTr="00595438">
        <w:trPr>
          <w:trHeight w:val="278"/>
        </w:trPr>
        <w:tc>
          <w:tcPr>
            <w:tcW w:w="1426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660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32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426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44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34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7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426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Романова Надежда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Ивановна</w:t>
            </w:r>
          </w:p>
        </w:tc>
        <w:tc>
          <w:tcPr>
            <w:tcW w:w="2254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006261</w:t>
            </w:r>
          </w:p>
        </w:tc>
        <w:tc>
          <w:tcPr>
            <w:tcW w:w="1815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30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ВАЗ 2102</w:t>
            </w:r>
          </w:p>
        </w:tc>
        <w:tc>
          <w:tcPr>
            <w:tcW w:w="1834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426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2254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974533</w:t>
            </w:r>
          </w:p>
        </w:tc>
        <w:tc>
          <w:tcPr>
            <w:tcW w:w="1815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30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Тойота</w:t>
            </w:r>
            <w:proofErr w:type="spellEnd"/>
            <w:r w:rsidRPr="00E25FE4">
              <w:rPr>
                <w:sz w:val="24"/>
                <w:szCs w:val="24"/>
              </w:rPr>
              <w:t xml:space="preserve"> </w:t>
            </w:r>
            <w:proofErr w:type="spellStart"/>
            <w:r w:rsidRPr="00E25FE4">
              <w:rPr>
                <w:sz w:val="24"/>
                <w:szCs w:val="24"/>
              </w:rPr>
              <w:t>Лендкрузер</w:t>
            </w:r>
            <w:proofErr w:type="spellEnd"/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Камаз</w:t>
            </w:r>
            <w:proofErr w:type="spellEnd"/>
            <w:r w:rsidRPr="00E25FE4">
              <w:rPr>
                <w:sz w:val="24"/>
                <w:szCs w:val="24"/>
              </w:rPr>
              <w:t xml:space="preserve"> 3532112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Камаз</w:t>
            </w:r>
            <w:proofErr w:type="spellEnd"/>
            <w:r w:rsidRPr="00E25FE4">
              <w:rPr>
                <w:sz w:val="24"/>
                <w:szCs w:val="24"/>
              </w:rPr>
              <w:t xml:space="preserve"> 35511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Камаз355102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Камаз</w:t>
            </w:r>
            <w:proofErr w:type="spellEnd"/>
            <w:r w:rsidRPr="00E25FE4">
              <w:rPr>
                <w:sz w:val="24"/>
                <w:szCs w:val="24"/>
              </w:rPr>
              <w:t xml:space="preserve"> 34310</w:t>
            </w:r>
          </w:p>
          <w:p w:rsidR="00817186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Камаз</w:t>
            </w:r>
            <w:proofErr w:type="spellEnd"/>
            <w:r w:rsidRPr="00E25FE4">
              <w:rPr>
                <w:sz w:val="24"/>
                <w:szCs w:val="24"/>
              </w:rPr>
              <w:t xml:space="preserve"> 34310</w:t>
            </w:r>
          </w:p>
          <w:p w:rsidR="00817186" w:rsidRDefault="00817186" w:rsidP="005954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HINA</w:t>
            </w:r>
          </w:p>
          <w:p w:rsidR="00817186" w:rsidRPr="0099382B" w:rsidRDefault="00817186" w:rsidP="005954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DEW</w:t>
            </w:r>
          </w:p>
        </w:tc>
        <w:tc>
          <w:tcPr>
            <w:tcW w:w="1834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C34F23" w:rsidRDefault="00C34F23" w:rsidP="008178BA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42EAF"/>
    <w:rsid w:val="00190E33"/>
    <w:rsid w:val="0058389F"/>
    <w:rsid w:val="00817186"/>
    <w:rsid w:val="008178BA"/>
    <w:rsid w:val="00BE3D50"/>
    <w:rsid w:val="00C34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650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2014-05-26T02:23:00Z</dcterms:created>
  <dcterms:modified xsi:type="dcterms:W3CDTF">2014-05-26T02:36:00Z</dcterms:modified>
</cp:coreProperties>
</file>