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FF" w:rsidRDefault="00ED0EC0">
      <w:pPr>
        <w:shd w:val="clear" w:color="auto" w:fill="FFFFFF"/>
        <w:spacing w:line="288" w:lineRule="exact"/>
        <w:ind w:right="274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AA3BFF" w:rsidRDefault="00ED0EC0">
      <w:pPr>
        <w:shd w:val="clear" w:color="auto" w:fill="FFFFFF"/>
        <w:spacing w:line="288" w:lineRule="exact"/>
        <w:ind w:right="295"/>
        <w:jc w:val="center"/>
      </w:pPr>
      <w:r>
        <w:rPr>
          <w:rFonts w:eastAsia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A3BFF" w:rsidRDefault="00ED0EC0">
      <w:pPr>
        <w:shd w:val="clear" w:color="auto" w:fill="FFFFFF"/>
        <w:spacing w:before="7" w:line="288" w:lineRule="exact"/>
        <w:ind w:right="302"/>
        <w:jc w:val="center"/>
      </w:pPr>
      <w:r>
        <w:rPr>
          <w:rFonts w:eastAsia="Times New Roman"/>
          <w:sz w:val="26"/>
          <w:szCs w:val="26"/>
        </w:rPr>
        <w:t>гражданских служащих и членов семей в министерстве транспорта Кировской области</w:t>
      </w:r>
    </w:p>
    <w:p w:rsidR="00AA3BFF" w:rsidRDefault="00ED0EC0">
      <w:pPr>
        <w:shd w:val="clear" w:color="auto" w:fill="FFFFFF"/>
        <w:spacing w:before="7" w:line="288" w:lineRule="exact"/>
        <w:ind w:left="4514"/>
      </w:pPr>
      <w:r>
        <w:rPr>
          <w:rFonts w:eastAsia="Times New Roman"/>
          <w:sz w:val="26"/>
          <w:szCs w:val="26"/>
        </w:rPr>
        <w:t>за период с 1 января 201</w:t>
      </w:r>
      <w:r w:rsidR="003C3844">
        <w:rPr>
          <w:rFonts w:eastAsia="Times New Roman"/>
          <w:sz w:val="26"/>
          <w:szCs w:val="26"/>
        </w:rPr>
        <w:t>7</w:t>
      </w:r>
      <w:r>
        <w:rPr>
          <w:rFonts w:eastAsia="Times New Roman"/>
          <w:sz w:val="26"/>
          <w:szCs w:val="26"/>
        </w:rPr>
        <w:t xml:space="preserve"> г. по 31 декабря 201</w:t>
      </w:r>
      <w:r w:rsidR="003C3844">
        <w:rPr>
          <w:rFonts w:eastAsia="Times New Roman"/>
          <w:sz w:val="26"/>
          <w:szCs w:val="26"/>
        </w:rPr>
        <w:t>7</w:t>
      </w:r>
      <w:r>
        <w:rPr>
          <w:rFonts w:eastAsia="Times New Roman"/>
          <w:sz w:val="26"/>
          <w:szCs w:val="26"/>
        </w:rPr>
        <w:t xml:space="preserve"> г.</w:t>
      </w:r>
    </w:p>
    <w:p w:rsidR="00AA3BFF" w:rsidRDefault="00AA3BFF">
      <w:pPr>
        <w:spacing w:after="28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1498"/>
        <w:gridCol w:w="1139"/>
        <w:gridCol w:w="1223"/>
        <w:gridCol w:w="1570"/>
        <w:gridCol w:w="1051"/>
        <w:gridCol w:w="1440"/>
        <w:gridCol w:w="1174"/>
        <w:gridCol w:w="1044"/>
        <w:gridCol w:w="1044"/>
        <w:gridCol w:w="1296"/>
        <w:gridCol w:w="1166"/>
        <w:gridCol w:w="878"/>
      </w:tblGrid>
      <w:tr w:rsidR="00AA3BFF" w:rsidTr="004A25FA">
        <w:trPr>
          <w:trHeight w:hRule="exact" w:val="648"/>
        </w:trPr>
        <w:tc>
          <w:tcPr>
            <w:tcW w:w="482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16" w:lineRule="exact"/>
              <w:ind w:left="29" w:firstLine="50"/>
            </w:pPr>
            <w:r>
              <w:t xml:space="preserve">N </w:t>
            </w:r>
            <w:proofErr w:type="gramStart"/>
            <w:r>
              <w:rPr>
                <w:rFonts w:eastAsia="Times New Roman"/>
                <w:spacing w:val="-9"/>
              </w:rPr>
              <w:t>п</w:t>
            </w:r>
            <w:proofErr w:type="gramEnd"/>
            <w:r>
              <w:rPr>
                <w:rFonts w:eastAsia="Times New Roman"/>
                <w:spacing w:val="-9"/>
              </w:rPr>
              <w:t>/п</w:t>
            </w:r>
          </w:p>
        </w:tc>
        <w:tc>
          <w:tcPr>
            <w:tcW w:w="1498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09" w:lineRule="exact"/>
              <w:ind w:left="29"/>
            </w:pPr>
            <w:r>
              <w:rPr>
                <w:rFonts w:eastAsia="Times New Roman"/>
              </w:rPr>
              <w:t>Фамилия и</w:t>
            </w:r>
          </w:p>
          <w:p w:rsidR="00AA3BFF" w:rsidRDefault="00ED0EC0">
            <w:pPr>
              <w:shd w:val="clear" w:color="auto" w:fill="FFFFFF"/>
              <w:spacing w:line="209" w:lineRule="exact"/>
              <w:ind w:left="29"/>
            </w:pPr>
            <w:r>
              <w:rPr>
                <w:rFonts w:eastAsia="Times New Roman"/>
                <w:spacing w:val="-11"/>
              </w:rPr>
              <w:t>инициалы лица,</w:t>
            </w:r>
          </w:p>
          <w:p w:rsidR="00AA3BFF" w:rsidRDefault="00ED0EC0">
            <w:pPr>
              <w:shd w:val="clear" w:color="auto" w:fill="FFFFFF"/>
              <w:spacing w:line="209" w:lineRule="exact"/>
              <w:ind w:left="29"/>
            </w:pPr>
            <w:r>
              <w:rPr>
                <w:rFonts w:eastAsia="Times New Roman"/>
                <w:spacing w:val="-9"/>
              </w:rPr>
              <w:t>чьи сведения</w:t>
            </w:r>
          </w:p>
          <w:p w:rsidR="00AA3BFF" w:rsidRDefault="00ED0EC0">
            <w:pPr>
              <w:shd w:val="clear" w:color="auto" w:fill="FFFFFF"/>
              <w:spacing w:line="209" w:lineRule="exact"/>
              <w:ind w:left="29"/>
            </w:pPr>
            <w:r>
              <w:rPr>
                <w:rFonts w:eastAsia="Times New Roman"/>
                <w:spacing w:val="-10"/>
              </w:rPr>
              <w:t>размещаются</w:t>
            </w:r>
          </w:p>
        </w:tc>
        <w:tc>
          <w:tcPr>
            <w:tcW w:w="1139" w:type="dxa"/>
            <w:shd w:val="clear" w:color="auto" w:fill="FFFFFF"/>
          </w:tcPr>
          <w:p w:rsidR="00AA3BFF" w:rsidRDefault="00ED0EC0">
            <w:pPr>
              <w:shd w:val="clear" w:color="auto" w:fill="FFFFFF"/>
              <w:ind w:left="122"/>
            </w:pPr>
            <w:r>
              <w:rPr>
                <w:rFonts w:eastAsia="Times New Roman"/>
                <w:spacing w:val="-10"/>
              </w:rPr>
              <w:t>Должность</w:t>
            </w:r>
          </w:p>
        </w:tc>
        <w:tc>
          <w:tcPr>
            <w:tcW w:w="5284" w:type="dxa"/>
            <w:gridSpan w:val="4"/>
            <w:shd w:val="clear" w:color="auto" w:fill="FFFFFF"/>
          </w:tcPr>
          <w:p w:rsidR="00AA3BFF" w:rsidRDefault="00ED0EC0">
            <w:pPr>
              <w:shd w:val="clear" w:color="auto" w:fill="FFFFFF"/>
              <w:ind w:left="266"/>
            </w:pPr>
            <w:r>
              <w:rPr>
                <w:rFonts w:eastAsia="Times New Roman"/>
                <w:spacing w:val="-9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shd w:val="clear" w:color="auto" w:fill="FFFFFF"/>
          </w:tcPr>
          <w:p w:rsidR="00AA3BFF" w:rsidRDefault="00ED0EC0">
            <w:pPr>
              <w:shd w:val="clear" w:color="auto" w:fill="FFFFFF"/>
              <w:spacing w:line="216" w:lineRule="exact"/>
              <w:ind w:left="14" w:right="22"/>
            </w:pPr>
            <w:r>
              <w:rPr>
                <w:rFonts w:eastAsia="Times New Roman"/>
                <w:spacing w:val="-10"/>
              </w:rPr>
              <w:t xml:space="preserve">Объекты недвижимости, находящиеся </w:t>
            </w:r>
            <w:r>
              <w:rPr>
                <w:rFonts w:eastAsia="Times New Roman"/>
              </w:rPr>
              <w:t>в пользовании</w:t>
            </w:r>
          </w:p>
        </w:tc>
        <w:tc>
          <w:tcPr>
            <w:tcW w:w="1296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rPr>
                <w:rFonts w:eastAsia="Times New Roman"/>
                <w:spacing w:val="-10"/>
              </w:rPr>
              <w:t>Транспортные</w:t>
            </w:r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proofErr w:type="gramStart"/>
            <w:r>
              <w:rPr>
                <w:rFonts w:eastAsia="Times New Roman"/>
                <w:spacing w:val="-9"/>
              </w:rPr>
              <w:t>средства (вид,</w:t>
            </w:r>
            <w:proofErr w:type="gramEnd"/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rPr>
                <w:rFonts w:eastAsia="Times New Roman"/>
              </w:rPr>
              <w:t>марка)</w:t>
            </w:r>
          </w:p>
        </w:tc>
        <w:tc>
          <w:tcPr>
            <w:tcW w:w="1166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proofErr w:type="spellStart"/>
            <w:r>
              <w:rPr>
                <w:rFonts w:eastAsia="Times New Roman"/>
                <w:spacing w:val="-10"/>
              </w:rPr>
              <w:t>Декларирова</w:t>
            </w:r>
            <w:proofErr w:type="spellEnd"/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proofErr w:type="spellStart"/>
            <w:r>
              <w:rPr>
                <w:rFonts w:eastAsia="Times New Roman"/>
              </w:rPr>
              <w:t>нный</w:t>
            </w:r>
            <w:proofErr w:type="spellEnd"/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rPr>
                <w:rFonts w:eastAsia="Times New Roman"/>
              </w:rPr>
              <w:t>годовой</w:t>
            </w:r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rPr>
                <w:rFonts w:eastAsia="Times New Roman"/>
                <w:spacing w:val="-9"/>
              </w:rPr>
              <w:t>доход &lt;1&gt;</w:t>
            </w:r>
          </w:p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t>(</w:t>
            </w:r>
            <w:r>
              <w:rPr>
                <w:rFonts w:eastAsia="Times New Roman"/>
              </w:rPr>
              <w:t>руб.)</w:t>
            </w:r>
          </w:p>
        </w:tc>
        <w:tc>
          <w:tcPr>
            <w:tcW w:w="878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16" w:lineRule="exact"/>
              <w:jc w:val="center"/>
            </w:pPr>
            <w:r>
              <w:rPr>
                <w:rFonts w:eastAsia="Times New Roman"/>
                <w:spacing w:val="-11"/>
              </w:rPr>
              <w:t xml:space="preserve">Сведения </w:t>
            </w:r>
            <w:proofErr w:type="gramStart"/>
            <w:r>
              <w:rPr>
                <w:rFonts w:eastAsia="Times New Roman"/>
              </w:rPr>
              <w:t>об</w:t>
            </w:r>
            <w:proofErr w:type="gramEnd"/>
          </w:p>
        </w:tc>
      </w:tr>
      <w:tr w:rsidR="00AA3BFF" w:rsidTr="004A25FA">
        <w:trPr>
          <w:trHeight w:hRule="exact" w:val="3161"/>
        </w:trPr>
        <w:tc>
          <w:tcPr>
            <w:tcW w:w="482" w:type="dxa"/>
            <w:shd w:val="clear" w:color="auto" w:fill="FFFFFF"/>
          </w:tcPr>
          <w:p w:rsidR="00AA3BFF" w:rsidRDefault="00AA3BFF"/>
          <w:p w:rsidR="00AA3BFF" w:rsidRDefault="00AA3BFF"/>
        </w:tc>
        <w:tc>
          <w:tcPr>
            <w:tcW w:w="1498" w:type="dxa"/>
            <w:shd w:val="clear" w:color="auto" w:fill="FFFFFF"/>
          </w:tcPr>
          <w:p w:rsidR="00AA3BFF" w:rsidRDefault="00AA3BFF"/>
          <w:p w:rsidR="00AA3BFF" w:rsidRDefault="00AA3BFF"/>
        </w:tc>
        <w:tc>
          <w:tcPr>
            <w:tcW w:w="1139" w:type="dxa"/>
            <w:shd w:val="clear" w:color="auto" w:fill="FFFFFF"/>
          </w:tcPr>
          <w:p w:rsidR="00AA3BFF" w:rsidRDefault="00AA3BFF"/>
          <w:p w:rsidR="00AA3BFF" w:rsidRDefault="00AA3BFF"/>
        </w:tc>
        <w:tc>
          <w:tcPr>
            <w:tcW w:w="1223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ind w:left="79" w:right="65" w:firstLine="194"/>
            </w:pPr>
            <w:r>
              <w:rPr>
                <w:rFonts w:eastAsia="Times New Roman"/>
              </w:rPr>
              <w:t xml:space="preserve">вид </w:t>
            </w:r>
            <w:r>
              <w:rPr>
                <w:rFonts w:eastAsia="Times New Roman"/>
                <w:spacing w:val="-1"/>
              </w:rPr>
              <w:t>объекта</w:t>
            </w:r>
          </w:p>
        </w:tc>
        <w:tc>
          <w:tcPr>
            <w:tcW w:w="1570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ind w:left="50" w:right="36" w:firstLine="490"/>
            </w:pPr>
            <w:r>
              <w:rPr>
                <w:rFonts w:eastAsia="Times New Roman"/>
              </w:rPr>
              <w:t xml:space="preserve">вид </w:t>
            </w:r>
            <w:r>
              <w:rPr>
                <w:rFonts w:eastAsia="Times New Roman"/>
                <w:spacing w:val="-1"/>
              </w:rPr>
              <w:t>собственности</w:t>
            </w:r>
          </w:p>
        </w:tc>
        <w:tc>
          <w:tcPr>
            <w:tcW w:w="1051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ind w:left="43" w:right="29"/>
            </w:pPr>
            <w:r>
              <w:rPr>
                <w:rFonts w:eastAsia="Times New Roman"/>
                <w:spacing w:val="-1"/>
              </w:rPr>
              <w:t xml:space="preserve">площадь </w:t>
            </w:r>
            <w:r>
              <w:rPr>
                <w:rFonts w:eastAsia="Times New Roman"/>
              </w:rPr>
              <w:t>(кв. м)</w:t>
            </w:r>
          </w:p>
        </w:tc>
        <w:tc>
          <w:tcPr>
            <w:tcW w:w="1440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ind w:firstLine="324"/>
            </w:pPr>
            <w:r>
              <w:rPr>
                <w:rFonts w:eastAsia="Times New Roman"/>
              </w:rPr>
              <w:t xml:space="preserve">страна </w:t>
            </w:r>
            <w:r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17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вид объекта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8" w:lineRule="exact"/>
              <w:ind w:left="36" w:right="36"/>
              <w:jc w:val="center"/>
            </w:pPr>
            <w:r>
              <w:rPr>
                <w:rFonts w:eastAsia="Times New Roman"/>
                <w:spacing w:val="-2"/>
              </w:rPr>
              <w:t xml:space="preserve">площадь </w:t>
            </w:r>
            <w:r>
              <w:rPr>
                <w:rFonts w:eastAsia="Times New Roman"/>
              </w:rPr>
              <w:t>(кв. м)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</w:rPr>
              <w:t>страна</w:t>
            </w:r>
          </w:p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proofErr w:type="spellStart"/>
            <w:r>
              <w:rPr>
                <w:rFonts w:eastAsia="Times New Roman"/>
                <w:spacing w:val="-2"/>
              </w:rPr>
              <w:t>расположе</w:t>
            </w:r>
            <w:proofErr w:type="spellEnd"/>
          </w:p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AA3BFF" w:rsidRDefault="00AA3BFF">
            <w:pPr>
              <w:shd w:val="clear" w:color="auto" w:fill="FFFFFF"/>
              <w:spacing w:line="230" w:lineRule="exact"/>
              <w:jc w:val="center"/>
            </w:pPr>
          </w:p>
          <w:p w:rsidR="00AA3BFF" w:rsidRDefault="00AA3BFF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166" w:type="dxa"/>
            <w:shd w:val="clear" w:color="auto" w:fill="FFFFFF"/>
          </w:tcPr>
          <w:p w:rsidR="00AA3BFF" w:rsidRDefault="00AA3BFF">
            <w:pPr>
              <w:shd w:val="clear" w:color="auto" w:fill="FFFFFF"/>
              <w:spacing w:line="230" w:lineRule="exact"/>
              <w:jc w:val="center"/>
            </w:pPr>
          </w:p>
          <w:p w:rsidR="00AA3BFF" w:rsidRDefault="00AA3BFF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878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09" w:lineRule="exact"/>
              <w:jc w:val="center"/>
            </w:pPr>
            <w:proofErr w:type="gramStart"/>
            <w:r>
              <w:rPr>
                <w:rFonts w:eastAsia="Times New Roman"/>
              </w:rPr>
              <w:t>ах</w:t>
            </w:r>
            <w:proofErr w:type="gramEnd"/>
          </w:p>
          <w:p w:rsidR="00AA3BFF" w:rsidRDefault="00ED0EC0">
            <w:pPr>
              <w:shd w:val="clear" w:color="auto" w:fill="FFFFFF"/>
              <w:spacing w:line="209" w:lineRule="exact"/>
              <w:jc w:val="center"/>
            </w:pPr>
            <w:proofErr w:type="spellStart"/>
            <w:r>
              <w:rPr>
                <w:rFonts w:eastAsia="Times New Roman"/>
                <w:spacing w:val="-10"/>
              </w:rPr>
              <w:t>получени</w:t>
            </w:r>
            <w:proofErr w:type="spellEnd"/>
          </w:p>
          <w:p w:rsidR="00AA3BFF" w:rsidRDefault="00ED0EC0">
            <w:pPr>
              <w:shd w:val="clear" w:color="auto" w:fill="FFFFFF"/>
              <w:spacing w:line="209" w:lineRule="exact"/>
              <w:jc w:val="center"/>
            </w:pPr>
            <w:r>
              <w:rPr>
                <w:rFonts w:eastAsia="Times New Roman"/>
                <w:spacing w:val="-10"/>
              </w:rPr>
              <w:t xml:space="preserve">я средств, </w:t>
            </w:r>
            <w:r>
              <w:rPr>
                <w:rFonts w:eastAsia="Times New Roman"/>
                <w:spacing w:val="-7"/>
              </w:rPr>
              <w:t xml:space="preserve">за счет </w:t>
            </w:r>
            <w:r>
              <w:rPr>
                <w:rFonts w:eastAsia="Times New Roman"/>
                <w:spacing w:val="-11"/>
              </w:rPr>
              <w:t>которых</w:t>
            </w:r>
          </w:p>
          <w:p w:rsidR="00AA3BFF" w:rsidRDefault="00ED0EC0">
            <w:pPr>
              <w:shd w:val="clear" w:color="auto" w:fill="FFFFFF"/>
              <w:spacing w:line="209" w:lineRule="exact"/>
              <w:jc w:val="center"/>
            </w:pPr>
            <w:proofErr w:type="gramStart"/>
            <w:r>
              <w:rPr>
                <w:rFonts w:eastAsia="Times New Roman"/>
                <w:spacing w:val="-11"/>
              </w:rPr>
              <w:t>совершен</w:t>
            </w:r>
            <w:proofErr w:type="gramEnd"/>
            <w:r>
              <w:rPr>
                <w:rFonts w:eastAsia="Times New Roman"/>
                <w:spacing w:val="-11"/>
              </w:rPr>
              <w:t xml:space="preserve"> </w:t>
            </w:r>
            <w:r>
              <w:rPr>
                <w:rFonts w:eastAsia="Times New Roman"/>
                <w:spacing w:val="-8"/>
              </w:rPr>
              <w:t xml:space="preserve">а сделка </w:t>
            </w:r>
            <w:r>
              <w:rPr>
                <w:rFonts w:eastAsia="Times New Roman"/>
                <w:spacing w:val="-9"/>
              </w:rPr>
              <w:t>&lt;2&gt; (вид</w:t>
            </w:r>
          </w:p>
          <w:p w:rsidR="00AA3BFF" w:rsidRDefault="00ED0EC0">
            <w:pPr>
              <w:shd w:val="clear" w:color="auto" w:fill="FFFFFF"/>
              <w:spacing w:line="209" w:lineRule="exact"/>
              <w:jc w:val="center"/>
            </w:pPr>
            <w:proofErr w:type="spellStart"/>
            <w:proofErr w:type="gramStart"/>
            <w:r>
              <w:rPr>
                <w:rFonts w:eastAsia="Times New Roman"/>
                <w:spacing w:val="-10"/>
              </w:rPr>
              <w:t>приобрет</w:t>
            </w:r>
            <w:proofErr w:type="spellEnd"/>
            <w:r>
              <w:rPr>
                <w:rFonts w:eastAsia="Times New Roman"/>
                <w:spacing w:val="-10"/>
              </w:rPr>
              <w:t xml:space="preserve"> </w:t>
            </w:r>
            <w:proofErr w:type="spellStart"/>
            <w:r>
              <w:rPr>
                <w:rFonts w:eastAsia="Times New Roman"/>
                <w:spacing w:val="-10"/>
              </w:rPr>
              <w:t>енного</w:t>
            </w:r>
            <w:proofErr w:type="spellEnd"/>
            <w:proofErr w:type="gramEnd"/>
          </w:p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pacing w:val="-12"/>
              </w:rPr>
              <w:t xml:space="preserve">имуществ </w:t>
            </w:r>
            <w:r>
              <w:rPr>
                <w:rFonts w:eastAsia="Times New Roman"/>
              </w:rPr>
              <w:t>а,</w:t>
            </w:r>
          </w:p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9"/>
              </w:rPr>
              <w:t>источник</w:t>
            </w:r>
          </w:p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и)</w:t>
            </w:r>
          </w:p>
        </w:tc>
      </w:tr>
      <w:tr w:rsidR="00AA3BFF" w:rsidTr="004A25FA">
        <w:trPr>
          <w:trHeight w:hRule="exact" w:val="1700"/>
        </w:trPr>
        <w:tc>
          <w:tcPr>
            <w:tcW w:w="482" w:type="dxa"/>
            <w:shd w:val="clear" w:color="auto" w:fill="FFFFFF"/>
          </w:tcPr>
          <w:p w:rsidR="00AA3BFF" w:rsidRDefault="00ED0EC0">
            <w:pPr>
              <w:shd w:val="clear" w:color="auto" w:fill="FFFFFF"/>
            </w:pPr>
            <w:r>
              <w:t>1.</w:t>
            </w:r>
          </w:p>
        </w:tc>
        <w:tc>
          <w:tcPr>
            <w:tcW w:w="1498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1"/>
              </w:rPr>
              <w:t>Вылегжанина</w:t>
            </w:r>
          </w:p>
          <w:p w:rsidR="00AA3BFF" w:rsidRDefault="00ED0EC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Венера</w:t>
            </w:r>
          </w:p>
          <w:p w:rsidR="00AA3BFF" w:rsidRDefault="00ED0EC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Гаяновна</w:t>
            </w:r>
          </w:p>
        </w:tc>
        <w:tc>
          <w:tcPr>
            <w:tcW w:w="1139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8" w:lineRule="exact"/>
              <w:ind w:left="72" w:right="72"/>
            </w:pPr>
            <w:r>
              <w:rPr>
                <w:rFonts w:eastAsia="Times New Roman"/>
              </w:rPr>
              <w:t>Начальник отдела</w:t>
            </w:r>
          </w:p>
        </w:tc>
        <w:tc>
          <w:tcPr>
            <w:tcW w:w="1223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  <w:ind w:firstLine="29"/>
            </w:pPr>
            <w:r>
              <w:rPr>
                <w:rFonts w:eastAsia="Times New Roman"/>
                <w:spacing w:val="-1"/>
              </w:rPr>
              <w:t xml:space="preserve">Квартира </w:t>
            </w:r>
            <w:proofErr w:type="spellStart"/>
            <w:proofErr w:type="gramStart"/>
            <w:r>
              <w:rPr>
                <w:rFonts w:eastAsia="Times New Roman"/>
              </w:rPr>
              <w:t>Квартира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r w:rsidR="004A25FA">
              <w:rPr>
                <w:rFonts w:eastAsia="Times New Roman"/>
                <w:spacing w:val="-2"/>
              </w:rPr>
              <w:t>Земельны</w:t>
            </w:r>
            <w:r>
              <w:rPr>
                <w:rFonts w:eastAsia="Times New Roman"/>
                <w:spacing w:val="-1"/>
              </w:rPr>
              <w:t xml:space="preserve">й участок </w:t>
            </w:r>
            <w:r>
              <w:rPr>
                <w:rFonts w:eastAsia="Times New Roman"/>
              </w:rPr>
              <w:t>под ИЖС</w:t>
            </w:r>
          </w:p>
        </w:tc>
        <w:tc>
          <w:tcPr>
            <w:tcW w:w="1570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eastAsia="Times New Roman"/>
                <w:spacing w:val="-2"/>
              </w:rPr>
              <w:t>Индивидуальная</w:t>
            </w:r>
            <w:proofErr w:type="spellEnd"/>
            <w:proofErr w:type="gramEnd"/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Индивидуальная</w:t>
            </w:r>
            <w:proofErr w:type="spellEnd"/>
          </w:p>
        </w:tc>
        <w:tc>
          <w:tcPr>
            <w:tcW w:w="2491" w:type="dxa"/>
            <w:gridSpan w:val="2"/>
            <w:shd w:val="clear" w:color="auto" w:fill="FFFFFF"/>
          </w:tcPr>
          <w:p w:rsidR="0007610B" w:rsidRDefault="00ED0EC0" w:rsidP="0007610B">
            <w:pPr>
              <w:shd w:val="clear" w:color="auto" w:fill="FFFFFF"/>
              <w:spacing w:line="230" w:lineRule="exact"/>
              <w:ind w:left="101" w:right="101"/>
              <w:rPr>
                <w:rFonts w:eastAsia="Times New Roman"/>
                <w:spacing w:val="-1"/>
              </w:rPr>
            </w:pPr>
            <w:r>
              <w:rPr>
                <w:spacing w:val="-1"/>
              </w:rPr>
              <w:t xml:space="preserve">52,9       </w:t>
            </w:r>
            <w:r>
              <w:rPr>
                <w:rFonts w:eastAsia="Times New Roman"/>
                <w:spacing w:val="-1"/>
              </w:rPr>
              <w:t xml:space="preserve">Россия </w:t>
            </w:r>
          </w:p>
          <w:p w:rsidR="0007610B" w:rsidRDefault="00ED0EC0" w:rsidP="0007610B">
            <w:pPr>
              <w:shd w:val="clear" w:color="auto" w:fill="FFFFFF"/>
              <w:spacing w:line="230" w:lineRule="exact"/>
              <w:ind w:left="101" w:right="101"/>
              <w:rPr>
                <w:rFonts w:eastAsia="Times New Roman"/>
              </w:rPr>
            </w:pPr>
            <w:r>
              <w:rPr>
                <w:rFonts w:eastAsia="Times New Roman"/>
              </w:rPr>
              <w:t>66,0       Россия</w:t>
            </w:r>
          </w:p>
          <w:p w:rsidR="00AA3BFF" w:rsidRDefault="00ED0EC0" w:rsidP="0007610B">
            <w:pPr>
              <w:shd w:val="clear" w:color="auto" w:fill="FFFFFF"/>
              <w:spacing w:line="230" w:lineRule="exact"/>
              <w:ind w:left="101" w:right="101"/>
            </w:pPr>
            <w:r>
              <w:rPr>
                <w:rFonts w:eastAsia="Times New Roman"/>
                <w:spacing w:val="-1"/>
              </w:rPr>
              <w:t xml:space="preserve">1251,0    </w:t>
            </w:r>
            <w:r w:rsidR="0007610B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17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96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8" w:lineRule="exact"/>
              <w:ind w:right="7"/>
              <w:jc w:val="center"/>
            </w:pPr>
            <w:r>
              <w:rPr>
                <w:rFonts w:eastAsia="Times New Roman"/>
                <w:spacing w:val="-2"/>
              </w:rPr>
              <w:t xml:space="preserve">Автомобиль </w:t>
            </w:r>
            <w:r>
              <w:rPr>
                <w:rFonts w:eastAsia="Times New Roman"/>
              </w:rPr>
              <w:t xml:space="preserve">легковой </w:t>
            </w:r>
            <w:r>
              <w:rPr>
                <w:rFonts w:eastAsia="Times New Roman"/>
                <w:lang w:val="en-US"/>
              </w:rPr>
              <w:t>TOYOTA</w:t>
            </w:r>
          </w:p>
          <w:p w:rsidR="00AA3BFF" w:rsidRDefault="00ED0EC0">
            <w:pPr>
              <w:shd w:val="clear" w:color="auto" w:fill="FFFFFF"/>
              <w:spacing w:line="238" w:lineRule="exact"/>
              <w:ind w:right="7"/>
              <w:jc w:val="center"/>
            </w:pPr>
            <w:r>
              <w:rPr>
                <w:lang w:val="en-US"/>
              </w:rPr>
              <w:t>RAV</w:t>
            </w:r>
            <w:r w:rsidRPr="003C3844">
              <w:t xml:space="preserve">4,2013 </w:t>
            </w:r>
            <w:r>
              <w:rPr>
                <w:rFonts w:eastAsia="Times New Roman"/>
                <w:b/>
                <w:bCs/>
              </w:rPr>
              <w:t>г. в.</w:t>
            </w:r>
          </w:p>
        </w:tc>
        <w:tc>
          <w:tcPr>
            <w:tcW w:w="1166" w:type="dxa"/>
            <w:shd w:val="clear" w:color="auto" w:fill="FFFFFF"/>
          </w:tcPr>
          <w:p w:rsidR="00AA3BFF" w:rsidRDefault="0007610B" w:rsidP="0007610B">
            <w:pPr>
              <w:shd w:val="clear" w:color="auto" w:fill="FFFFFF"/>
              <w:jc w:val="center"/>
              <w:rPr>
                <w:spacing w:val="-2"/>
                <w:lang w:val="en-US"/>
              </w:rPr>
            </w:pPr>
            <w:r w:rsidRPr="0007610B">
              <w:rPr>
                <w:spacing w:val="-2"/>
              </w:rPr>
              <w:t>734997?0</w:t>
            </w:r>
            <w:r>
              <w:rPr>
                <w:spacing w:val="-2"/>
                <w:lang w:val="en-US"/>
              </w:rPr>
              <w:t>1</w:t>
            </w:r>
          </w:p>
          <w:p w:rsidR="0007610B" w:rsidRDefault="0007610B" w:rsidP="0007610B">
            <w:pPr>
              <w:shd w:val="clear" w:color="auto" w:fill="FFFFFF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страх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ыпл</w:t>
            </w:r>
            <w:proofErr w:type="spellEnd"/>
            <w:r>
              <w:t xml:space="preserve"> 18 225,00</w:t>
            </w:r>
          </w:p>
          <w:p w:rsidR="0007610B" w:rsidRDefault="0007610B" w:rsidP="0007610B">
            <w:pPr>
              <w:shd w:val="clear" w:color="auto" w:fill="FFFFFF"/>
              <w:jc w:val="center"/>
            </w:pPr>
            <w:r>
              <w:t xml:space="preserve">доход от вклада </w:t>
            </w:r>
          </w:p>
          <w:p w:rsidR="0007610B" w:rsidRDefault="0007610B" w:rsidP="0007610B">
            <w:pPr>
              <w:shd w:val="clear" w:color="auto" w:fill="FFFFFF"/>
              <w:jc w:val="center"/>
            </w:pPr>
            <w:r>
              <w:t>2247, 78</w:t>
            </w:r>
          </w:p>
        </w:tc>
        <w:tc>
          <w:tcPr>
            <w:tcW w:w="878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</w:tr>
      <w:tr w:rsidR="00AA3BFF" w:rsidTr="004A25FA">
        <w:trPr>
          <w:trHeight w:hRule="exact" w:val="1696"/>
        </w:trPr>
        <w:tc>
          <w:tcPr>
            <w:tcW w:w="482" w:type="dxa"/>
            <w:shd w:val="clear" w:color="auto" w:fill="FFFFFF"/>
          </w:tcPr>
          <w:p w:rsidR="00AA3BFF" w:rsidRDefault="00ED0EC0">
            <w:pPr>
              <w:shd w:val="clear" w:color="auto" w:fill="FFFFFF"/>
            </w:pPr>
            <w:r>
              <w:t>2.</w:t>
            </w:r>
          </w:p>
        </w:tc>
        <w:tc>
          <w:tcPr>
            <w:tcW w:w="1498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Кузнецов</w:t>
            </w:r>
          </w:p>
          <w:p w:rsidR="00AA3BFF" w:rsidRDefault="00ED0EC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Алексей</w:t>
            </w:r>
          </w:p>
          <w:p w:rsidR="00AA3BFF" w:rsidRDefault="00ED0EC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2"/>
              </w:rPr>
              <w:t>Александрович</w:t>
            </w:r>
          </w:p>
        </w:tc>
        <w:tc>
          <w:tcPr>
            <w:tcW w:w="1139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23" w:lineRule="exact"/>
              <w:ind w:left="65" w:right="86"/>
            </w:pPr>
            <w:r>
              <w:rPr>
                <w:rFonts w:eastAsia="Times New Roman"/>
                <w:spacing w:val="-1"/>
              </w:rPr>
              <w:t xml:space="preserve">Начальник </w:t>
            </w:r>
            <w:r>
              <w:rPr>
                <w:rFonts w:eastAsia="Times New Roman"/>
              </w:rPr>
              <w:t>отдела</w:t>
            </w:r>
          </w:p>
        </w:tc>
        <w:tc>
          <w:tcPr>
            <w:tcW w:w="1223" w:type="dxa"/>
            <w:shd w:val="clear" w:color="auto" w:fill="FFFFFF"/>
          </w:tcPr>
          <w:p w:rsidR="00AA3BFF" w:rsidRDefault="00ED0EC0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Квартира</w:t>
            </w:r>
          </w:p>
          <w:p w:rsidR="00AA3BFF" w:rsidRDefault="00ED0EC0">
            <w:pPr>
              <w:shd w:val="clear" w:color="auto" w:fill="FFFFFF"/>
              <w:spacing w:line="230" w:lineRule="exact"/>
            </w:pPr>
            <w:proofErr w:type="spellStart"/>
            <w:proofErr w:type="gramStart"/>
            <w:r>
              <w:rPr>
                <w:rFonts w:eastAsia="Times New Roman"/>
                <w:spacing w:val="-1"/>
              </w:rPr>
              <w:t>Земельны</w:t>
            </w:r>
            <w:proofErr w:type="spellEnd"/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й</w:t>
            </w:r>
            <w:proofErr w:type="gramEnd"/>
            <w:r>
              <w:rPr>
                <w:rFonts w:eastAsia="Times New Roman"/>
              </w:rPr>
              <w:t xml:space="preserve"> участок под ИЖС</w:t>
            </w:r>
          </w:p>
        </w:tc>
        <w:tc>
          <w:tcPr>
            <w:tcW w:w="1570" w:type="dxa"/>
            <w:shd w:val="clear" w:color="auto" w:fill="FFFFFF"/>
          </w:tcPr>
          <w:p w:rsidR="00AA3BFF" w:rsidRDefault="00ED0EC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Долевая</w:t>
            </w:r>
          </w:p>
          <w:p w:rsidR="00AA3BFF" w:rsidRDefault="00ED0EC0">
            <w:pPr>
              <w:shd w:val="clear" w:color="auto" w:fill="FFFFFF"/>
              <w:spacing w:line="230" w:lineRule="exact"/>
            </w:pPr>
            <w:r>
              <w:t>(1/2)</w:t>
            </w:r>
          </w:p>
          <w:p w:rsidR="00AA3BFF" w:rsidRDefault="00ED0EC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>Индивидуальная</w:t>
            </w:r>
          </w:p>
        </w:tc>
        <w:tc>
          <w:tcPr>
            <w:tcW w:w="2491" w:type="dxa"/>
            <w:gridSpan w:val="2"/>
            <w:shd w:val="clear" w:color="auto" w:fill="FFFFFF"/>
          </w:tcPr>
          <w:p w:rsidR="00AA3BFF" w:rsidRDefault="00ED0EC0" w:rsidP="0007610B">
            <w:pPr>
              <w:shd w:val="clear" w:color="auto" w:fill="FFFFFF"/>
              <w:spacing w:line="461" w:lineRule="exact"/>
            </w:pPr>
            <w:r>
              <w:t xml:space="preserve">53,2  </w:t>
            </w:r>
            <w:r w:rsidR="0007610B">
              <w:t xml:space="preserve">              </w:t>
            </w:r>
            <w:r w:rsidR="0007610B" w:rsidRPr="0007610B">
              <w:t>Россия</w:t>
            </w:r>
            <w:r>
              <w:t xml:space="preserve">                       </w:t>
            </w:r>
            <w:r>
              <w:rPr>
                <w:rFonts w:eastAsia="Times New Roman"/>
                <w:spacing w:val="-1"/>
              </w:rPr>
              <w:t xml:space="preserve">1210,0   </w:t>
            </w:r>
            <w:r w:rsidR="0007610B">
              <w:rPr>
                <w:rFonts w:eastAsia="Times New Roman"/>
                <w:spacing w:val="-1"/>
              </w:rPr>
              <w:t xml:space="preserve">           </w:t>
            </w:r>
            <w:r w:rsidR="0007610B" w:rsidRPr="0007610B">
              <w:rPr>
                <w:rFonts w:eastAsia="Times New Roman"/>
                <w:spacing w:val="-1"/>
              </w:rPr>
              <w:t>Россия</w:t>
            </w:r>
            <w:r>
              <w:rPr>
                <w:rFonts w:eastAsia="Times New Roman"/>
                <w:spacing w:val="-1"/>
              </w:rPr>
              <w:t xml:space="preserve">                    </w:t>
            </w:r>
          </w:p>
        </w:tc>
        <w:tc>
          <w:tcPr>
            <w:tcW w:w="117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96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AA3BFF" w:rsidRDefault="004A25F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2"/>
              </w:rPr>
              <w:t>508601,09</w:t>
            </w:r>
          </w:p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</w:rPr>
              <w:t xml:space="preserve">в </w:t>
            </w:r>
            <w:proofErr w:type="spellStart"/>
            <w:r>
              <w:rPr>
                <w:rFonts w:eastAsia="Times New Roman"/>
              </w:rPr>
              <w:t>т.ч</w:t>
            </w:r>
            <w:proofErr w:type="spellEnd"/>
            <w:r>
              <w:rPr>
                <w:rFonts w:eastAsia="Times New Roman"/>
              </w:rPr>
              <w:t>.</w:t>
            </w:r>
          </w:p>
          <w:p w:rsidR="00AA3BFF" w:rsidRDefault="00ED0EC0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</w:rPr>
              <w:t>пенсия</w:t>
            </w:r>
          </w:p>
          <w:p w:rsidR="00AA3BFF" w:rsidRDefault="004A25FA" w:rsidP="004A25F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204829,33, пособие 162256,24</w:t>
            </w:r>
          </w:p>
        </w:tc>
        <w:tc>
          <w:tcPr>
            <w:tcW w:w="878" w:type="dxa"/>
            <w:shd w:val="clear" w:color="auto" w:fill="FFFFFF"/>
          </w:tcPr>
          <w:p w:rsidR="00AA3BFF" w:rsidRDefault="00ED0EC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</w:tr>
      <w:tr w:rsidR="005F2174" w:rsidTr="006D2B16">
        <w:trPr>
          <w:trHeight w:val="1774"/>
        </w:trPr>
        <w:tc>
          <w:tcPr>
            <w:tcW w:w="48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ind w:left="310"/>
            </w:pPr>
            <w:r>
              <w:rPr>
                <w:rFonts w:eastAsia="Times New Roman"/>
              </w:rPr>
              <w:t>Долевая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2174" w:rsidRDefault="005F2174" w:rsidP="0007610B">
            <w:pPr>
              <w:shd w:val="clear" w:color="auto" w:fill="FFFFFF"/>
            </w:pPr>
            <w:r>
              <w:t xml:space="preserve">53,2                </w:t>
            </w:r>
            <w:r>
              <w:rPr>
                <w:rFonts w:eastAsia="Times New Roman"/>
              </w:rPr>
              <w:t>Россия</w:t>
            </w: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</w:rPr>
              <w:t>Земельный</w:t>
            </w:r>
          </w:p>
          <w:p w:rsidR="005F2174" w:rsidRDefault="005F2174" w:rsidP="003C3844">
            <w:pPr>
              <w:shd w:val="clear" w:color="auto" w:fill="FFFFFF"/>
              <w:jc w:val="center"/>
            </w:pPr>
            <w:r w:rsidRPr="003C3844">
              <w:rPr>
                <w:rFonts w:eastAsia="Times New Roman"/>
                <w:spacing w:val="-2"/>
              </w:rPr>
              <w:t>участок под ИЖС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jc w:val="center"/>
            </w:pPr>
            <w:r>
              <w:t>1210,0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</w:rPr>
              <w:t>Автомобиль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легковой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КИА РИО</w:t>
            </w:r>
            <w:r w:rsidRPr="003C3844">
              <w:rPr>
                <w:rFonts w:eastAsia="Times New Roman"/>
                <w:spacing w:val="-2"/>
              </w:rPr>
              <w:t>,</w:t>
            </w:r>
          </w:p>
          <w:p w:rsidR="005F2174" w:rsidRDefault="005F2174" w:rsidP="004A25FA">
            <w:pPr>
              <w:shd w:val="clear" w:color="auto" w:fill="FFFFFF"/>
              <w:jc w:val="center"/>
            </w:pPr>
            <w:r w:rsidRPr="003C3844">
              <w:rPr>
                <w:rFonts w:eastAsia="Times New Roman"/>
                <w:spacing w:val="-2"/>
              </w:rPr>
              <w:t>201</w:t>
            </w:r>
            <w:r>
              <w:rPr>
                <w:rFonts w:eastAsia="Times New Roman"/>
                <w:spacing w:val="-2"/>
              </w:rPr>
              <w:t>7</w:t>
            </w:r>
            <w:r w:rsidRPr="003C3844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3C3844">
              <w:rPr>
                <w:rFonts w:eastAsia="Times New Roman"/>
                <w:spacing w:val="-2"/>
              </w:rPr>
              <w:t>г.в</w:t>
            </w:r>
            <w:proofErr w:type="spellEnd"/>
            <w:r w:rsidRPr="003C3844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 w:rsidP="004A25FA">
            <w:pPr>
              <w:shd w:val="clear" w:color="auto" w:fill="FFFFFF"/>
              <w:jc w:val="center"/>
            </w:pPr>
            <w:r>
              <w:rPr>
                <w:spacing w:val="-4"/>
              </w:rPr>
              <w:t>1140613,07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в </w:t>
            </w:r>
            <w:proofErr w:type="spellStart"/>
            <w:r w:rsidRPr="003C3844">
              <w:rPr>
                <w:spacing w:val="-4"/>
              </w:rPr>
              <w:t>т.ч</w:t>
            </w:r>
            <w:proofErr w:type="spellEnd"/>
            <w:r w:rsidRPr="003C3844">
              <w:rPr>
                <w:spacing w:val="-4"/>
              </w:rPr>
              <w:t>. доход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от продажи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автомобиля</w:t>
            </w:r>
          </w:p>
          <w:p w:rsidR="005F217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540000, страх выплата </w:t>
            </w:r>
            <w:r>
              <w:rPr>
                <w:spacing w:val="-4"/>
              </w:rPr>
              <w:lastRenderedPageBreak/>
              <w:t>1505,07</w:t>
            </w:r>
          </w:p>
          <w:p w:rsidR="005F217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Пособие</w:t>
            </w:r>
          </w:p>
          <w:p w:rsidR="005F217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8980,00</w:t>
            </w:r>
          </w:p>
          <w:p w:rsidR="005F2174" w:rsidRDefault="005F2174" w:rsidP="004A25FA">
            <w:pPr>
              <w:shd w:val="clear" w:color="auto" w:fill="FFFFFF"/>
              <w:jc w:val="center"/>
            </w:pPr>
            <w:r>
              <w:rPr>
                <w:spacing w:val="-4"/>
              </w:rPr>
              <w:t>Алименты 62500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5F2174" w:rsidRDefault="005F2174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lastRenderedPageBreak/>
              <w:t>нет</w:t>
            </w:r>
          </w:p>
        </w:tc>
      </w:tr>
      <w:tr w:rsidR="005F2174" w:rsidTr="006D2B16">
        <w:trPr>
          <w:trHeight w:hRule="exact" w:val="1384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 w:rsidRPr="003C3844">
              <w:rPr>
                <w:rFonts w:eastAsia="Times New Roman"/>
              </w:rPr>
              <w:t>(1/2)</w:t>
            </w:r>
          </w:p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 w:rsidRPr="003C3844">
              <w:rPr>
                <w:rFonts w:eastAsia="Times New Roman"/>
              </w:rPr>
              <w:t>(1/3)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174" w:rsidRDefault="005F2174" w:rsidP="004A25FA">
            <w:pPr>
              <w:shd w:val="clear" w:color="auto" w:fill="FFFFFF"/>
            </w:pPr>
            <w:r w:rsidRPr="003C3844">
              <w:t>34,2                 Россия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3C3844" w:rsidTr="005F2174">
        <w:trPr>
          <w:trHeight w:hRule="exact" w:val="12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</w:p>
          <w:p w:rsidR="003C3844" w:rsidRDefault="003C3844" w:rsidP="003C3844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proofErr w:type="spellStart"/>
            <w:proofErr w:type="gramStart"/>
            <w:r w:rsidRPr="003C3844">
              <w:rPr>
                <w:rFonts w:eastAsia="Times New Roman"/>
              </w:rPr>
              <w:t>Несовершеннол</w:t>
            </w:r>
            <w:proofErr w:type="spellEnd"/>
            <w:r w:rsidRPr="003C3844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етний</w:t>
            </w:r>
            <w:proofErr w:type="spellEnd"/>
            <w:proofErr w:type="gramEnd"/>
            <w:r>
              <w:rPr>
                <w:rFonts w:eastAsia="Times New Roman"/>
              </w:rPr>
              <w:t xml:space="preserve"> ребенок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  <w:r w:rsidRPr="003C3844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Квартира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Земельный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участок </w:t>
            </w:r>
            <w:proofErr w:type="gramStart"/>
            <w:r w:rsidRPr="003C3844">
              <w:rPr>
                <w:rFonts w:eastAsia="Times New Roman"/>
                <w:spacing w:val="-2"/>
              </w:rPr>
              <w:t>под</w:t>
            </w:r>
            <w:proofErr w:type="gramEnd"/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ИЖС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  <w:jc w:val="center"/>
            </w:pPr>
            <w:r>
              <w:t>53,2 1210,0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Россия </w:t>
            </w:r>
            <w:proofErr w:type="spellStart"/>
            <w:proofErr w:type="gramStart"/>
            <w:r>
              <w:rPr>
                <w:rFonts w:eastAsia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3C3844" w:rsidTr="005F2174">
        <w:trPr>
          <w:trHeight w:hRule="exact" w:val="13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</w:p>
          <w:p w:rsidR="003C3844" w:rsidRDefault="003C3844" w:rsidP="003C3844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proofErr w:type="spellStart"/>
            <w:proofErr w:type="gramStart"/>
            <w:r w:rsidRPr="003C3844">
              <w:rPr>
                <w:rFonts w:eastAsia="Times New Roman"/>
              </w:rPr>
              <w:t>Несовершеннол</w:t>
            </w:r>
            <w:proofErr w:type="spellEnd"/>
            <w:r w:rsidRPr="003C3844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етний</w:t>
            </w:r>
            <w:proofErr w:type="spellEnd"/>
            <w:proofErr w:type="gramEnd"/>
            <w:r>
              <w:rPr>
                <w:rFonts w:eastAsia="Times New Roman"/>
              </w:rPr>
              <w:t xml:space="preserve"> ребенок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  <w:r w:rsidRPr="003C3844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Квартира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Земельный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участок </w:t>
            </w:r>
            <w:proofErr w:type="gramStart"/>
            <w:r w:rsidRPr="003C3844">
              <w:rPr>
                <w:rFonts w:eastAsia="Times New Roman"/>
                <w:spacing w:val="-2"/>
              </w:rPr>
              <w:t>под</w:t>
            </w:r>
            <w:proofErr w:type="gramEnd"/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ИЖС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  <w:jc w:val="center"/>
            </w:pPr>
            <w:r>
              <w:t>53,2 1210,0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Россия </w:t>
            </w:r>
            <w:proofErr w:type="spellStart"/>
            <w:proofErr w:type="gramStart"/>
            <w:r>
              <w:rPr>
                <w:rFonts w:eastAsia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3C3844" w:rsidTr="005F2174">
        <w:trPr>
          <w:trHeight w:hRule="exact" w:val="123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  <w:r>
              <w:t>3.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Рейнсон</w:t>
            </w:r>
          </w:p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Станислав</w:t>
            </w:r>
          </w:p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Сергеевич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  <w:r w:rsidRPr="003C3844">
              <w:t>Начальник отдела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(1/4)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4A25FA">
            <w:pPr>
              <w:shd w:val="clear" w:color="auto" w:fill="FFFFFF"/>
            </w:pPr>
            <w:r w:rsidRPr="003C3844">
              <w:t>61,5            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  <w:jc w:val="center"/>
            </w:pPr>
            <w:r w:rsidRPr="003C3844"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Автомобиль легковой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proofErr w:type="spellStart"/>
            <w:r w:rsidRPr="003C3844">
              <w:rPr>
                <w:rFonts w:eastAsia="Times New Roman"/>
                <w:spacing w:val="-2"/>
              </w:rPr>
              <w:t>Nissan</w:t>
            </w:r>
            <w:proofErr w:type="spellEnd"/>
            <w:r w:rsidRPr="003C3844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3C3844">
              <w:rPr>
                <w:rFonts w:eastAsia="Times New Roman"/>
                <w:spacing w:val="-2"/>
              </w:rPr>
              <w:t>Juke</w:t>
            </w:r>
            <w:proofErr w:type="spellEnd"/>
            <w:r w:rsidRPr="003C3844">
              <w:rPr>
                <w:rFonts w:eastAsia="Times New Roman"/>
                <w:spacing w:val="-2"/>
              </w:rPr>
              <w:t xml:space="preserve">, 2011 </w:t>
            </w:r>
            <w:proofErr w:type="spellStart"/>
            <w:r w:rsidRPr="003C3844">
              <w:rPr>
                <w:rFonts w:eastAsia="Times New Roman"/>
                <w:spacing w:val="-2"/>
              </w:rPr>
              <w:t>г.в</w:t>
            </w:r>
            <w:proofErr w:type="spellEnd"/>
            <w:r w:rsidRPr="003C3844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4A25FA" w:rsidP="004A25FA">
            <w:pPr>
              <w:shd w:val="clear" w:color="auto" w:fill="FFFFFF"/>
              <w:jc w:val="center"/>
              <w:rPr>
                <w:spacing w:val="-4"/>
              </w:rPr>
            </w:pPr>
            <w:r w:rsidRPr="004A25FA">
              <w:rPr>
                <w:spacing w:val="-4"/>
              </w:rPr>
              <w:t>677 344,84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3C3844" w:rsidTr="005F2174">
        <w:trPr>
          <w:trHeight w:hRule="exact" w:val="112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</w:p>
          <w:p w:rsidR="003C3844" w:rsidRDefault="003C3844" w:rsidP="003C3844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4A25FA">
            <w:pPr>
              <w:shd w:val="clear" w:color="auto" w:fill="FFFFFF"/>
            </w:pPr>
            <w:r w:rsidRPr="003C3844">
              <w:t>54,0            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  <w:jc w:val="center"/>
            </w:pPr>
            <w:r w:rsidRPr="003C3844"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4A25FA" w:rsidP="004A25FA">
            <w:pPr>
              <w:shd w:val="clear" w:color="auto" w:fill="FFFFFF"/>
              <w:jc w:val="center"/>
              <w:rPr>
                <w:spacing w:val="-4"/>
              </w:rPr>
            </w:pPr>
            <w:r w:rsidRPr="004A25FA">
              <w:rPr>
                <w:spacing w:val="-4"/>
              </w:rPr>
              <w:t>53130,00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3C3844" w:rsidTr="005F2174">
        <w:trPr>
          <w:trHeight w:hRule="exact" w:val="8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</w:p>
          <w:p w:rsidR="003C3844" w:rsidRDefault="003C3844" w:rsidP="003C3844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Несовершеннол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етний</w:t>
            </w:r>
            <w:proofErr w:type="spellEnd"/>
            <w:proofErr w:type="gramEnd"/>
            <w:r>
              <w:rPr>
                <w:rFonts w:eastAsia="Times New Roman"/>
              </w:rPr>
              <w:t xml:space="preserve"> ребенок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  <w:r w:rsidRPr="003C3844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F2174" w:rsidTr="00673DED">
        <w:trPr>
          <w:trHeight w:val="256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  <w:r>
              <w:t>4.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Федянин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Николаевич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</w:pPr>
            <w:r w:rsidRPr="003C3844">
              <w:t>Заместитель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начальника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отдела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Квартира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(1/4)</w:t>
            </w:r>
          </w:p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Общая</w:t>
            </w:r>
          </w:p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 с</w:t>
            </w:r>
          </w:p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супругой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  <w:r>
              <w:t xml:space="preserve">62,4                  </w:t>
            </w:r>
            <w:r w:rsidRPr="003C3844">
              <w:t>Россия</w:t>
            </w:r>
          </w:p>
          <w:p w:rsidR="005F2174" w:rsidRDefault="005F2174" w:rsidP="004A25FA">
            <w:pPr>
              <w:shd w:val="clear" w:color="auto" w:fill="FFFFFF"/>
            </w:pPr>
            <w:r w:rsidRPr="003C3844">
              <w:t xml:space="preserve">30,1         </w:t>
            </w:r>
            <w:r>
              <w:t xml:space="preserve">    </w:t>
            </w:r>
            <w:r w:rsidRPr="003C3844">
              <w:t xml:space="preserve">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Земельный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участок </w:t>
            </w:r>
            <w:proofErr w:type="gramStart"/>
            <w:r w:rsidRPr="003C3844">
              <w:rPr>
                <w:rFonts w:eastAsia="Times New Roman"/>
                <w:spacing w:val="-2"/>
              </w:rPr>
              <w:t>под</w:t>
            </w:r>
            <w:proofErr w:type="gramEnd"/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овощную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кладовку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  <w:jc w:val="center"/>
            </w:pPr>
            <w:r>
              <w:t>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1685464,44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в </w:t>
            </w:r>
            <w:proofErr w:type="spellStart"/>
            <w:r w:rsidRPr="003C3844">
              <w:rPr>
                <w:spacing w:val="-4"/>
              </w:rPr>
              <w:t>т.ч</w:t>
            </w:r>
            <w:proofErr w:type="spellEnd"/>
            <w:r w:rsidRPr="003C3844">
              <w:rPr>
                <w:spacing w:val="-4"/>
              </w:rPr>
              <w:t>.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пенсия</w:t>
            </w:r>
          </w:p>
          <w:p w:rsidR="005F217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2</w:t>
            </w:r>
            <w:r>
              <w:rPr>
                <w:spacing w:val="-4"/>
              </w:rPr>
              <w:t>26393</w:t>
            </w:r>
            <w:r w:rsidRPr="003C3844">
              <w:rPr>
                <w:spacing w:val="-4"/>
              </w:rPr>
              <w:t>,</w:t>
            </w:r>
            <w:r>
              <w:rPr>
                <w:spacing w:val="-4"/>
              </w:rPr>
              <w:t>9</w:t>
            </w:r>
            <w:r w:rsidRPr="003C3844">
              <w:rPr>
                <w:spacing w:val="-4"/>
              </w:rPr>
              <w:t>4</w:t>
            </w:r>
          </w:p>
          <w:p w:rsidR="005F217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От продажи авто 350000</w:t>
            </w:r>
          </w:p>
          <w:p w:rsidR="005F2174" w:rsidRPr="003C3844" w:rsidRDefault="005F2174" w:rsidP="004A25FA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От продажи квартиры 408026,00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F2174" w:rsidTr="00673DED">
        <w:trPr>
          <w:trHeight w:hRule="exact" w:val="446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Овощная кладовка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4A25FA">
            <w:pPr>
              <w:shd w:val="clear" w:color="auto" w:fill="FFFFFF"/>
            </w:pPr>
            <w:r w:rsidRPr="003C3844">
              <w:t xml:space="preserve">5,1            </w:t>
            </w:r>
            <w:r>
              <w:t xml:space="preserve">  </w:t>
            </w:r>
            <w:r w:rsidRPr="003C3844">
              <w:t xml:space="preserve">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3C3844" w:rsidTr="004A25FA">
        <w:trPr>
          <w:trHeight w:hRule="exact" w:val="165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Квартира </w:t>
            </w:r>
            <w:proofErr w:type="spellStart"/>
            <w:proofErr w:type="gramStart"/>
            <w:r>
              <w:rPr>
                <w:rFonts w:eastAsia="Times New Roman"/>
                <w:spacing w:val="-1"/>
              </w:rPr>
              <w:t>Квартира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 w:rsidRPr="003C3844">
              <w:rPr>
                <w:rFonts w:eastAsia="Times New Roman"/>
              </w:rPr>
              <w:t>(1/4)</w:t>
            </w:r>
          </w:p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Общая</w:t>
            </w:r>
          </w:p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 с</w:t>
            </w:r>
          </w:p>
          <w:p w:rsidR="003C3844" w:rsidRPr="003C3844" w:rsidRDefault="003C384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супругом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4A25FA">
            <w:pPr>
              <w:shd w:val="clear" w:color="auto" w:fill="FFFFFF"/>
            </w:pPr>
            <w:r w:rsidRPr="003C3844">
              <w:t xml:space="preserve">62,4             </w:t>
            </w:r>
            <w:r w:rsidR="004A25FA">
              <w:t xml:space="preserve">  </w:t>
            </w:r>
            <w:r w:rsidRPr="003C3844">
              <w:t xml:space="preserve">   Россия 30,1  </w:t>
            </w:r>
            <w:r w:rsidR="004A25FA">
              <w:t xml:space="preserve">   </w:t>
            </w:r>
            <w:r w:rsidRPr="003C3844">
              <w:t xml:space="preserve">        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  <w:jc w:val="center"/>
            </w:pPr>
            <w:r w:rsidRPr="003C3844"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Автомобиль легковой</w:t>
            </w:r>
          </w:p>
          <w:p w:rsidR="003C384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Ниссан </w:t>
            </w:r>
            <w:proofErr w:type="spellStart"/>
            <w:r>
              <w:rPr>
                <w:rFonts w:eastAsia="Times New Roman"/>
                <w:spacing w:val="-2"/>
              </w:rPr>
              <w:t>кашкай</w:t>
            </w:r>
            <w:proofErr w:type="spellEnd"/>
            <w:r w:rsidR="003C3844" w:rsidRPr="003C3844">
              <w:rPr>
                <w:rFonts w:eastAsia="Times New Roman"/>
                <w:spacing w:val="-2"/>
              </w:rPr>
              <w:t>,</w:t>
            </w:r>
          </w:p>
          <w:p w:rsidR="003C3844" w:rsidRPr="003C3844" w:rsidRDefault="003C3844" w:rsidP="005F217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200</w:t>
            </w:r>
            <w:r w:rsidR="005F2174">
              <w:rPr>
                <w:rFonts w:eastAsia="Times New Roman"/>
                <w:spacing w:val="-2"/>
              </w:rPr>
              <w:t>8</w:t>
            </w:r>
            <w:r w:rsidRPr="003C3844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3C3844">
              <w:rPr>
                <w:rFonts w:eastAsia="Times New Roman"/>
                <w:spacing w:val="-2"/>
              </w:rPr>
              <w:t>г.в</w:t>
            </w:r>
            <w:proofErr w:type="spellEnd"/>
            <w:r w:rsidRPr="003C3844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578487,36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 в </w:t>
            </w:r>
            <w:proofErr w:type="spellStart"/>
            <w:r w:rsidRPr="003C3844">
              <w:rPr>
                <w:spacing w:val="-4"/>
              </w:rPr>
              <w:t>т.ч</w:t>
            </w:r>
            <w:proofErr w:type="spellEnd"/>
            <w:r w:rsidRPr="003C3844">
              <w:rPr>
                <w:spacing w:val="-4"/>
              </w:rPr>
              <w:t>. доход от продажи автомобиля</w:t>
            </w:r>
          </w:p>
          <w:p w:rsidR="003C3844" w:rsidRPr="003C3844" w:rsidRDefault="005F2174" w:rsidP="005F21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150000,00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F2174" w:rsidTr="005F2174">
        <w:trPr>
          <w:trHeight w:val="102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  <w:r w:rsidRPr="003C3844">
              <w:t>6.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Букланов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Михайлович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</w:pPr>
            <w:r w:rsidRPr="003C3844">
              <w:t>Директор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КОГКУ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«Дорожный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комитет</w:t>
            </w:r>
          </w:p>
          <w:p w:rsidR="005F2174" w:rsidRDefault="005F2174" w:rsidP="003C3844">
            <w:pPr>
              <w:shd w:val="clear" w:color="auto" w:fill="FFFFFF"/>
            </w:pPr>
            <w:r w:rsidRPr="003C3844">
              <w:t>Кировской области»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Квартира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Гаражный</w:t>
            </w:r>
          </w:p>
          <w:p w:rsidR="005F2174" w:rsidRPr="003C3844" w:rsidRDefault="005F2174" w:rsidP="003C384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>бокс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eastAsia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5F2174">
            <w:pPr>
              <w:shd w:val="clear" w:color="auto" w:fill="FFFFFF"/>
            </w:pPr>
            <w:r w:rsidRPr="003C3844">
              <w:t>118,6                Россия 30,7            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Земельный участок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</w:pPr>
            <w:r>
              <w:t>1979,0 1334,0</w:t>
            </w:r>
            <w:bookmarkStart w:id="0" w:name="_GoBack"/>
            <w:bookmarkEnd w:id="0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Россия </w:t>
            </w:r>
            <w:proofErr w:type="spellStart"/>
            <w:proofErr w:type="gramStart"/>
            <w:r>
              <w:rPr>
                <w:rFonts w:eastAsia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Автомобиль </w:t>
            </w:r>
            <w:r w:rsidRPr="003C3844">
              <w:rPr>
                <w:rFonts w:eastAsia="Times New Roman"/>
                <w:spacing w:val="-2"/>
              </w:rPr>
              <w:t>легковой KIAXM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SORENTO,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1</w:t>
            </w:r>
            <w:r>
              <w:rPr>
                <w:spacing w:val="-4"/>
              </w:rPr>
              <w:t>265000,91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в </w:t>
            </w:r>
            <w:proofErr w:type="spellStart"/>
            <w:r w:rsidRPr="003C3844">
              <w:rPr>
                <w:spacing w:val="-4"/>
              </w:rPr>
              <w:t>т.ч</w:t>
            </w:r>
            <w:proofErr w:type="spellEnd"/>
            <w:r w:rsidRPr="003C3844">
              <w:rPr>
                <w:spacing w:val="-4"/>
              </w:rPr>
              <w:t>.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пенсия</w:t>
            </w:r>
          </w:p>
          <w:p w:rsidR="005F2174" w:rsidRPr="003C3844" w:rsidRDefault="005F2174" w:rsidP="005F21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186082,82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F2174" w:rsidTr="005F2174">
        <w:trPr>
          <w:trHeight w:hRule="exact" w:val="199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617EAB">
            <w:pPr>
              <w:shd w:val="clear" w:color="auto" w:fill="FFFFFF"/>
              <w:rPr>
                <w:rFonts w:eastAsia="Times New Roman"/>
                <w:spacing w:val="-1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ind w:left="310"/>
              <w:rPr>
                <w:rFonts w:eastAsia="Times New Roman"/>
              </w:rPr>
            </w:pPr>
          </w:p>
        </w:tc>
        <w:tc>
          <w:tcPr>
            <w:tcW w:w="2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617EAB">
            <w:pPr>
              <w:shd w:val="clear" w:color="auto" w:fill="FFFFFF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Земельный участок </w:t>
            </w:r>
            <w:proofErr w:type="gramStart"/>
            <w:r w:rsidRPr="003C3844">
              <w:rPr>
                <w:rFonts w:eastAsia="Times New Roman"/>
                <w:spacing w:val="-2"/>
              </w:rPr>
              <w:t>под</w:t>
            </w:r>
            <w:proofErr w:type="gramEnd"/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гаражом Земельный участок </w:t>
            </w:r>
            <w:proofErr w:type="gramStart"/>
            <w:r w:rsidRPr="003C3844">
              <w:rPr>
                <w:rFonts w:eastAsia="Times New Roman"/>
                <w:spacing w:val="-2"/>
              </w:rPr>
              <w:t>под</w:t>
            </w:r>
            <w:proofErr w:type="gramEnd"/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гаражом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Гаражный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бокс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</w:pPr>
            <w:r>
              <w:t>30,7 20,9 20,9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Россия </w:t>
            </w:r>
            <w:proofErr w:type="spellStart"/>
            <w:proofErr w:type="gramStart"/>
            <w:r>
              <w:rPr>
                <w:rFonts w:eastAsia="Times New Roman"/>
              </w:rPr>
              <w:t>Россия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Россия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2010 </w:t>
            </w:r>
            <w:proofErr w:type="spellStart"/>
            <w:r w:rsidRPr="003C3844">
              <w:rPr>
                <w:rFonts w:eastAsia="Times New Roman"/>
                <w:spacing w:val="-2"/>
              </w:rPr>
              <w:t>г.в</w:t>
            </w:r>
            <w:proofErr w:type="spellEnd"/>
            <w:r w:rsidRPr="003C3844">
              <w:rPr>
                <w:rFonts w:eastAsia="Times New Roman"/>
                <w:spacing w:val="-2"/>
              </w:rPr>
              <w:t xml:space="preserve">. </w:t>
            </w:r>
            <w:r>
              <w:rPr>
                <w:rFonts w:eastAsia="Times New Roman"/>
                <w:spacing w:val="-2"/>
              </w:rPr>
              <w:t xml:space="preserve">Автоприцеп </w:t>
            </w:r>
            <w:r w:rsidRPr="003C3844">
              <w:rPr>
                <w:rFonts w:eastAsia="Times New Roman"/>
                <w:spacing w:val="-2"/>
              </w:rPr>
              <w:t>ВМЗ 9.601,</w:t>
            </w:r>
          </w:p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 xml:space="preserve">1993 </w:t>
            </w:r>
            <w:proofErr w:type="spellStart"/>
            <w:r w:rsidRPr="003C3844">
              <w:rPr>
                <w:rFonts w:eastAsia="Times New Roman"/>
                <w:spacing w:val="-2"/>
              </w:rPr>
              <w:t>г.в</w:t>
            </w:r>
            <w:proofErr w:type="spellEnd"/>
            <w:r w:rsidRPr="003C3844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Pr="003C3844" w:rsidRDefault="005F217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3C3844" w:rsidTr="005F2174">
        <w:trPr>
          <w:trHeight w:hRule="exact" w:val="269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</w:pPr>
          </w:p>
          <w:p w:rsidR="003C3844" w:rsidRDefault="003C3844" w:rsidP="003C3844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617EAB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5F2174">
            <w:pPr>
              <w:shd w:val="clear" w:color="auto" w:fill="FFFFFF"/>
              <w:rPr>
                <w:rFonts w:eastAsia="Times New Roman"/>
                <w:spacing w:val="-1"/>
              </w:rPr>
            </w:pPr>
            <w:r w:rsidRPr="003C3844">
              <w:rPr>
                <w:rFonts w:eastAsia="Times New Roman"/>
                <w:spacing w:val="-1"/>
              </w:rPr>
              <w:t xml:space="preserve">Квартира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5F2174">
            <w:pPr>
              <w:shd w:val="clear" w:color="auto" w:fill="FFFFFF"/>
              <w:ind w:left="310"/>
              <w:rPr>
                <w:rFonts w:eastAsia="Times New Roman"/>
              </w:rPr>
            </w:pPr>
            <w:r w:rsidRPr="003C3844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5F2174">
            <w:pPr>
              <w:shd w:val="clear" w:color="auto" w:fill="FFFFFF"/>
            </w:pPr>
            <w:r>
              <w:t xml:space="preserve">68,4                  </w:t>
            </w:r>
            <w:r w:rsidRPr="003C3844"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Default="003C3844" w:rsidP="003C3844">
            <w:pPr>
              <w:shd w:val="clear" w:color="auto" w:fill="FFFFFF"/>
              <w:jc w:val="center"/>
            </w:pPr>
            <w:r>
              <w:t>118,6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617EAB">
            <w:pPr>
              <w:shd w:val="clear" w:color="auto" w:fill="FFFFFF"/>
              <w:jc w:val="center"/>
              <w:rPr>
                <w:rFonts w:eastAsia="Times New Roman"/>
                <w:spacing w:val="-2"/>
              </w:rPr>
            </w:pPr>
            <w:r w:rsidRPr="003C3844">
              <w:rPr>
                <w:rFonts w:eastAsia="Times New Roman"/>
                <w:spacing w:val="-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174" w:rsidRDefault="005F2174" w:rsidP="003C384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3162315,68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 xml:space="preserve">в </w:t>
            </w:r>
            <w:proofErr w:type="spellStart"/>
            <w:r w:rsidRPr="003C3844">
              <w:rPr>
                <w:spacing w:val="-4"/>
              </w:rPr>
              <w:t>т.ч</w:t>
            </w:r>
            <w:proofErr w:type="spellEnd"/>
            <w:r w:rsidRPr="003C3844">
              <w:rPr>
                <w:spacing w:val="-4"/>
              </w:rPr>
              <w:t>.</w:t>
            </w:r>
          </w:p>
          <w:p w:rsidR="003C3844" w:rsidRPr="003C3844" w:rsidRDefault="003C3844" w:rsidP="003C3844">
            <w:pPr>
              <w:shd w:val="clear" w:color="auto" w:fill="FFFFFF"/>
              <w:jc w:val="center"/>
              <w:rPr>
                <w:spacing w:val="-4"/>
              </w:rPr>
            </w:pPr>
            <w:r w:rsidRPr="003C3844">
              <w:rPr>
                <w:spacing w:val="-4"/>
              </w:rPr>
              <w:t>пенсия</w:t>
            </w:r>
          </w:p>
          <w:p w:rsidR="003C3844" w:rsidRDefault="003C3844" w:rsidP="005F21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5F2174">
              <w:rPr>
                <w:spacing w:val="-4"/>
              </w:rPr>
              <w:t>45587,27</w:t>
            </w:r>
          </w:p>
          <w:p w:rsidR="005F2174" w:rsidRDefault="005F2174" w:rsidP="005F21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Доход от продажи квартиры 3000000,00</w:t>
            </w:r>
          </w:p>
          <w:p w:rsidR="005F2174" w:rsidRPr="003C3844" w:rsidRDefault="005F2174" w:rsidP="005F2174">
            <w:pPr>
              <w:shd w:val="clear" w:color="auto" w:fill="FFFFFF"/>
              <w:jc w:val="center"/>
              <w:rPr>
                <w:spacing w:val="-4"/>
              </w:rPr>
            </w:pPr>
            <w:proofErr w:type="gramStart"/>
            <w:r>
              <w:rPr>
                <w:spacing w:val="-4"/>
              </w:rPr>
              <w:t>От</w:t>
            </w:r>
            <w:proofErr w:type="gramEnd"/>
            <w:r>
              <w:rPr>
                <w:spacing w:val="-4"/>
              </w:rPr>
              <w:t xml:space="preserve"> банк </w:t>
            </w:r>
            <w:proofErr w:type="spellStart"/>
            <w:r>
              <w:rPr>
                <w:spacing w:val="-4"/>
              </w:rPr>
              <w:t>вкл</w:t>
            </w:r>
            <w:proofErr w:type="spellEnd"/>
            <w:r>
              <w:rPr>
                <w:spacing w:val="-4"/>
              </w:rPr>
              <w:t xml:space="preserve"> 16728,41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844" w:rsidRPr="003C3844" w:rsidRDefault="003C3844" w:rsidP="003C384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:rsidR="003C3844" w:rsidRDefault="003C3844"/>
    <w:sectPr w:rsidR="003C3844" w:rsidSect="005F2174">
      <w:type w:val="continuous"/>
      <w:pgSz w:w="16834" w:h="11909" w:orient="landscape"/>
      <w:pgMar w:top="709" w:right="915" w:bottom="720" w:left="91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44"/>
    <w:rsid w:val="0007610B"/>
    <w:rsid w:val="003C3844"/>
    <w:rsid w:val="004A25FA"/>
    <w:rsid w:val="005F2174"/>
    <w:rsid w:val="00AA3BFF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Reinson</dc:creator>
  <cp:lastModifiedBy>Reinson</cp:lastModifiedBy>
  <cp:revision>3</cp:revision>
  <dcterms:created xsi:type="dcterms:W3CDTF">2018-05-29T14:36:00Z</dcterms:created>
  <dcterms:modified xsi:type="dcterms:W3CDTF">2018-05-30T08:31:00Z</dcterms:modified>
</cp:coreProperties>
</file>