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EB" w:rsidRPr="006A5AA6" w:rsidRDefault="00A043EB" w:rsidP="00CB3E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ВЕДЕНИЯ</w:t>
      </w:r>
    </w:p>
    <w:p w:rsidR="00A043EB" w:rsidRDefault="00A043EB" w:rsidP="00CB3E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Pr="001E52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52D7">
        <w:rPr>
          <w:rFonts w:ascii="Times New Roman" w:hAnsi="Times New Roman"/>
          <w:sz w:val="24"/>
          <w:szCs w:val="24"/>
        </w:rPr>
        <w:t>государственны</w:t>
      </w:r>
      <w:r>
        <w:rPr>
          <w:rFonts w:ascii="Times New Roman" w:hAnsi="Times New Roman"/>
          <w:sz w:val="24"/>
          <w:szCs w:val="24"/>
        </w:rPr>
        <w:t>х</w:t>
      </w:r>
      <w:r w:rsidRPr="001E52D7">
        <w:rPr>
          <w:rFonts w:ascii="Times New Roman" w:hAnsi="Times New Roman"/>
          <w:sz w:val="24"/>
          <w:szCs w:val="24"/>
        </w:rPr>
        <w:t xml:space="preserve"> граждански</w:t>
      </w:r>
      <w:r>
        <w:rPr>
          <w:rFonts w:ascii="Times New Roman" w:hAnsi="Times New Roman"/>
          <w:sz w:val="24"/>
          <w:szCs w:val="24"/>
        </w:rPr>
        <w:t>х</w:t>
      </w:r>
      <w:r w:rsidRPr="001E52D7">
        <w:rPr>
          <w:rFonts w:ascii="Times New Roman" w:hAnsi="Times New Roman"/>
          <w:sz w:val="24"/>
          <w:szCs w:val="24"/>
        </w:rPr>
        <w:t xml:space="preserve">  служащи</w:t>
      </w:r>
      <w:r>
        <w:rPr>
          <w:rFonts w:ascii="Times New Roman" w:hAnsi="Times New Roman"/>
          <w:sz w:val="24"/>
          <w:szCs w:val="24"/>
        </w:rPr>
        <w:t>х</w:t>
      </w:r>
    </w:p>
    <w:p w:rsidR="00A043EB" w:rsidRDefault="00A043EB" w:rsidP="00A043E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 </w:t>
      </w:r>
      <w:r w:rsidRPr="001E52D7">
        <w:rPr>
          <w:rFonts w:ascii="Times New Roman" w:hAnsi="Times New Roman"/>
          <w:sz w:val="24"/>
          <w:szCs w:val="24"/>
        </w:rPr>
        <w:t xml:space="preserve">Министерства  </w:t>
      </w:r>
      <w:r>
        <w:rPr>
          <w:rFonts w:ascii="Times New Roman" w:hAnsi="Times New Roman"/>
          <w:sz w:val="24"/>
          <w:szCs w:val="24"/>
        </w:rPr>
        <w:t xml:space="preserve">финансов </w:t>
      </w:r>
      <w:r w:rsidRPr="001E52D7">
        <w:rPr>
          <w:rFonts w:ascii="Times New Roman" w:hAnsi="Times New Roman"/>
          <w:sz w:val="24"/>
          <w:szCs w:val="24"/>
        </w:rPr>
        <w:t xml:space="preserve">Калининградской области </w:t>
      </w:r>
      <w:r w:rsidRPr="006A5AA6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6A5AA6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6A5AA6">
        <w:rPr>
          <w:rFonts w:ascii="Times New Roman" w:hAnsi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/>
          <w:sz w:val="24"/>
          <w:szCs w:val="24"/>
        </w:rPr>
        <w:t>8</w:t>
      </w:r>
      <w:r w:rsidRPr="006A5AA6">
        <w:rPr>
          <w:rFonts w:ascii="Times New Roman" w:hAnsi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sz w:val="24"/>
          <w:szCs w:val="24"/>
        </w:rPr>
        <w:t xml:space="preserve">8 г., </w:t>
      </w:r>
      <w:r w:rsidRPr="006F3C16">
        <w:rPr>
          <w:rFonts w:ascii="Times New Roman" w:hAnsi="Times New Roman"/>
          <w:sz w:val="24"/>
          <w:szCs w:val="24"/>
        </w:rPr>
        <w:t xml:space="preserve">размещаемые на официальном сайте </w:t>
      </w:r>
      <w:r w:rsidR="000D0DEF">
        <w:rPr>
          <w:rFonts w:ascii="Times New Roman" w:hAnsi="Times New Roman"/>
          <w:sz w:val="24"/>
          <w:szCs w:val="24"/>
        </w:rPr>
        <w:t>Министерства финансов</w:t>
      </w:r>
      <w:r w:rsidRPr="006F3C16">
        <w:rPr>
          <w:rFonts w:ascii="Times New Roman" w:hAnsi="Times New Roman"/>
          <w:sz w:val="24"/>
          <w:szCs w:val="24"/>
        </w:rPr>
        <w:t xml:space="preserve"> Калининградской области в порядке, утвержденном постановлением Правительства Калининградской области  от 24 марта 2017 г.  № 134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559"/>
        <w:gridCol w:w="992"/>
        <w:gridCol w:w="850"/>
        <w:gridCol w:w="1276"/>
        <w:gridCol w:w="993"/>
        <w:gridCol w:w="1134"/>
        <w:gridCol w:w="1417"/>
        <w:gridCol w:w="1418"/>
        <w:gridCol w:w="1275"/>
      </w:tblGrid>
      <w:tr w:rsidR="00456CF3" w:rsidRPr="00EA4709" w:rsidTr="00D74559">
        <w:tc>
          <w:tcPr>
            <w:tcW w:w="2127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6CF3" w:rsidRPr="00EA4709" w:rsidTr="00D74559">
        <w:tc>
          <w:tcPr>
            <w:tcW w:w="2127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50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</w:t>
            </w:r>
            <w:proofErr w:type="spellEnd"/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8C6" w:rsidRPr="00EA4709" w:rsidTr="00D74559">
        <w:trPr>
          <w:trHeight w:val="43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D08C6" w:rsidRPr="00EA4709" w:rsidRDefault="005D08C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Адаменкова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08C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D08C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8C6" w:rsidRPr="00EA4709" w:rsidTr="00D74559">
        <w:trPr>
          <w:trHeight w:val="274"/>
        </w:trPr>
        <w:tc>
          <w:tcPr>
            <w:tcW w:w="2127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8C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8C6" w:rsidRPr="00EA4709" w:rsidTr="00D74559">
        <w:trPr>
          <w:trHeight w:val="27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D08C6" w:rsidRPr="00EA4709" w:rsidRDefault="005D08C6" w:rsidP="00C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D08C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8C6" w:rsidRPr="00EA4709" w:rsidTr="00D74559">
        <w:trPr>
          <w:trHeight w:val="139"/>
        </w:trPr>
        <w:tc>
          <w:tcPr>
            <w:tcW w:w="2127" w:type="dxa"/>
            <w:vMerge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360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EC1360" w:rsidRPr="00EA4709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Аксенкина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EC1360" w:rsidRPr="00EA4709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1360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C1360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департамента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384,81</w:t>
            </w:r>
          </w:p>
        </w:tc>
        <w:tc>
          <w:tcPr>
            <w:tcW w:w="1275" w:type="dxa"/>
            <w:shd w:val="clear" w:color="auto" w:fill="FFFFFF" w:themeFill="background1"/>
          </w:tcPr>
          <w:p w:rsidR="008F58C5" w:rsidRDefault="008F58C5" w:rsidP="008F58C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Источником получения средств, за счет которых совершена сделка по приобретению  квартиры, является доход от продажи квартиры</w:t>
            </w:r>
          </w:p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360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EC1360" w:rsidRPr="00EA4709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EC1360" w:rsidRPr="00EA4709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EA4709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Артемьева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</w:t>
            </w:r>
          </w:p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E3C85" w:rsidRPr="00EA4709" w:rsidRDefault="00F01FE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E3C85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доходов бюджетов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E3C85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3C85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E3C85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3C85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E3C85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567,03      (в том числе от использования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E3C85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C85" w:rsidRPr="00EA4709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EA4709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EA4709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EA4709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A4709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A4709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EA4709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Баймакова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И.Ю.</w:t>
            </w:r>
          </w:p>
          <w:p w:rsidR="004D75F6" w:rsidRPr="00EA4709" w:rsidRDefault="00B60A2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F01FE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организационного обеспечения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F93F9E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DB222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B222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743,37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7467" w:rsidP="00DB22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DB222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егковые автомобили Мерседес Е350, Мерседес С180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DB22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487,19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2226B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92226B" w:rsidRPr="00EA4709" w:rsidRDefault="0092226B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92226B" w:rsidRPr="00EA4709" w:rsidRDefault="0092226B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2226B" w:rsidRPr="00EA4709" w:rsidRDefault="0092226B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2226B" w:rsidRPr="00EA4709" w:rsidRDefault="0092226B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92226B" w:rsidRPr="00EA4709" w:rsidRDefault="0092226B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2226B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92226B" w:rsidRPr="00EA4709" w:rsidRDefault="0092226B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92226B" w:rsidRPr="00EA4709" w:rsidRDefault="0092226B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2226B" w:rsidRPr="00EA4709" w:rsidRDefault="0092226B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2226B" w:rsidRPr="00EA4709" w:rsidRDefault="0092226B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92226B" w:rsidRPr="00EA4709" w:rsidRDefault="0092226B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92226B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Бабенкова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A3489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общегосударственных расходов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A3489A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3489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Тойота </w:t>
            </w:r>
            <w:proofErr w:type="spellStart"/>
            <w:r w:rsidR="00A3489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Ярис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953,02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489A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A3489A" w:rsidRPr="00EA4709" w:rsidRDefault="00A3489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3489A" w:rsidRPr="00EA4709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489A" w:rsidRPr="00EA4709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3489A" w:rsidRPr="00EA4709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489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234A" w:rsidRPr="00EA4709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1234A" w:rsidRPr="00EA4709" w:rsidRDefault="005123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С.В.</w:t>
            </w:r>
          </w:p>
          <w:p w:rsidR="0051234A" w:rsidRPr="00EA4709" w:rsidRDefault="005123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1234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123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1234A" w:rsidRPr="00EA4709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1234A" w:rsidRPr="00EA4709" w:rsidRDefault="00F93F9E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23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992" w:type="dxa"/>
            <w:shd w:val="clear" w:color="auto" w:fill="FFFFFF" w:themeFill="background1"/>
          </w:tcPr>
          <w:p w:rsidR="0051234A" w:rsidRPr="00EA4709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51234A" w:rsidRPr="00EA4709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1234A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123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Форд Фокус</w:t>
            </w:r>
          </w:p>
        </w:tc>
        <w:tc>
          <w:tcPr>
            <w:tcW w:w="1418" w:type="dxa"/>
            <w:shd w:val="clear" w:color="auto" w:fill="FFFFFF" w:themeFill="background1"/>
          </w:tcPr>
          <w:p w:rsidR="0051234A" w:rsidRPr="00EA4709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898,92</w:t>
            </w:r>
          </w:p>
        </w:tc>
        <w:tc>
          <w:tcPr>
            <w:tcW w:w="1275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234A" w:rsidRPr="00EA4709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51234A" w:rsidRPr="00EA4709" w:rsidRDefault="005123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1234A" w:rsidRPr="00EA4709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234A" w:rsidRPr="00EA4709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1234A" w:rsidRPr="00EA4709" w:rsidRDefault="005123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1234A" w:rsidRPr="00EA4709" w:rsidRDefault="005123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51234A" w:rsidRPr="00EA4709" w:rsidRDefault="005123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51234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B13E8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675,45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B13E8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(1/10)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EA4709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Бальчукинас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общегосударственных расходов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Хендай </w:t>
            </w:r>
            <w:proofErr w:type="spellStart"/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Санте-фе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701,19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346,39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B60A20" w:rsidRPr="00EA4709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8F748D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DC35C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Фольксваген </w:t>
            </w:r>
            <w:proofErr w:type="spellStart"/>
            <w:r w:rsidR="00DC35C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506,66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35CA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DC35CA" w:rsidRPr="00EA4709" w:rsidRDefault="00DC35C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35CA" w:rsidRPr="00EA4709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EA4709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C35CA" w:rsidRPr="00EA4709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FFFFFF" w:themeFill="background1"/>
          </w:tcPr>
          <w:p w:rsidR="00DC35CA" w:rsidRPr="00EA4709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C35CA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C35CA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34" w:type="dxa"/>
            <w:shd w:val="clear" w:color="auto" w:fill="FFFFFF" w:themeFill="background1"/>
          </w:tcPr>
          <w:p w:rsidR="00DC35CA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C35CA" w:rsidRPr="00EA4709" w:rsidRDefault="00EA7467" w:rsidP="00DC35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DC35C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Туарег</w:t>
            </w:r>
          </w:p>
        </w:tc>
        <w:tc>
          <w:tcPr>
            <w:tcW w:w="1418" w:type="dxa"/>
            <w:shd w:val="clear" w:color="auto" w:fill="FFFFFF" w:themeFill="background1"/>
          </w:tcPr>
          <w:p w:rsidR="00DC35CA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C35C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4D75F6" w:rsidRPr="00EA4709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EA4709" w:rsidTr="00D74559">
        <w:trPr>
          <w:trHeight w:val="5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Байчурин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М.Т.</w:t>
            </w:r>
          </w:p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EA4709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0C7" w:rsidRPr="00EA4709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0C7" w:rsidRPr="00EA4709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0C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374,58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C20C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EA4709" w:rsidTr="00D74559">
        <w:trPr>
          <w:trHeight w:val="595"/>
        </w:trPr>
        <w:tc>
          <w:tcPr>
            <w:tcW w:w="2127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20C7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EA4709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0C7" w:rsidRPr="00EA4709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0C7" w:rsidRPr="00EA4709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Бобовникова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И.Н.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597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EA4709" w:rsidRDefault="004D75F6" w:rsidP="00DF56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095,91      (в том числе от продажи квартиры)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241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248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4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  <w:p w:rsidR="004D75F6" w:rsidRPr="00EA4709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</w:t>
            </w:r>
            <w:r w:rsidR="00597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EA4709" w:rsidRDefault="00CC791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97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</w:t>
            </w:r>
            <w:r w:rsidR="00597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140,45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363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2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«Нисан примера»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EA4709" w:rsidRDefault="00CC791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056,72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515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A3666" w:rsidRPr="00EA4709" w:rsidRDefault="00EA36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1FEA" w:rsidRPr="00EA4709" w:rsidTr="00D74559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Борисенко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исполнения областного бюджета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</w:t>
            </w:r>
            <w:proofErr w:type="gramEnd"/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EA4709" w:rsidRDefault="00F01FEA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(1/8)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Пежо 308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937,96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01FEA" w:rsidRPr="00EA4709" w:rsidTr="00D74559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EA4709" w:rsidRDefault="00F01FEA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(1/8)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577,8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1FEA" w:rsidRPr="00EA4709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Пежо 508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1FEA" w:rsidRPr="00EA4709" w:rsidTr="00D74559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087,72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01FE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01FEA" w:rsidRPr="00EA4709" w:rsidTr="00D74559">
        <w:trPr>
          <w:trHeight w:val="331"/>
        </w:trPr>
        <w:tc>
          <w:tcPr>
            <w:tcW w:w="2127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EA4709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EA4709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EA4709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01FE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E8" w:rsidRPr="00EA4709" w:rsidTr="00D74559">
        <w:trPr>
          <w:trHeight w:val="705"/>
        </w:trPr>
        <w:tc>
          <w:tcPr>
            <w:tcW w:w="2127" w:type="dxa"/>
            <w:shd w:val="clear" w:color="auto" w:fill="FFFFFF" w:themeFill="background1"/>
          </w:tcPr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Бритнер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Е.Б.</w:t>
            </w:r>
          </w:p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B13E8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1B13E8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организационного обеспечения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A4709" w:rsidRDefault="001B13E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080,93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1360" w:rsidRPr="00EA4709" w:rsidTr="00D74559">
        <w:trPr>
          <w:trHeight w:val="265"/>
        </w:trPr>
        <w:tc>
          <w:tcPr>
            <w:tcW w:w="2127" w:type="dxa"/>
            <w:shd w:val="clear" w:color="auto" w:fill="FFFFFF" w:themeFill="background1"/>
          </w:tcPr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A4709" w:rsidRDefault="00125EF1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EA4709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C1360" w:rsidRPr="00EA4709" w:rsidRDefault="00EA7467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C1360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Опель </w:t>
            </w:r>
            <w:proofErr w:type="spellStart"/>
            <w:r w:rsidR="00EA366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Агилла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EC1360" w:rsidRPr="00EA4709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041,73</w:t>
            </w:r>
          </w:p>
        </w:tc>
        <w:tc>
          <w:tcPr>
            <w:tcW w:w="1275" w:type="dxa"/>
            <w:shd w:val="clear" w:color="auto" w:fill="FFFFFF" w:themeFill="background1"/>
          </w:tcPr>
          <w:p w:rsidR="00EC136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180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Буцаева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С.В.</w:t>
            </w:r>
          </w:p>
          <w:p w:rsidR="004D75F6" w:rsidRPr="00EA4709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местных бюджетов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8808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791,07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779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Горкин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0E1015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D956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662,50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EA4709" w:rsidTr="00D74559">
        <w:trPr>
          <w:trHeight w:val="43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гольф»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381,90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EA4709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EA4709" w:rsidRDefault="00EA267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EA4709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672" w:rsidRPr="00EA4709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EA4709" w:rsidRDefault="00EA267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EA4709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17C" w:rsidRPr="00EA4709" w:rsidTr="00D74559">
        <w:trPr>
          <w:trHeight w:val="416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D517C" w:rsidRPr="00EA4709" w:rsidRDefault="005D517C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Гордиенко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517C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5D517C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5D517C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реального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517C" w:rsidRPr="00EA4709" w:rsidRDefault="00125EF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D517C" w:rsidRPr="00EA4709" w:rsidRDefault="005D517C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D517C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144,67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D517C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D517C" w:rsidRPr="00EA4709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517C" w:rsidRPr="00EA4709" w:rsidRDefault="005D517C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D517C" w:rsidRPr="00EA4709" w:rsidRDefault="005D517C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993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0C32" w:rsidRPr="00EA4709" w:rsidTr="00D74559">
        <w:trPr>
          <w:trHeight w:val="68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0C32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20C32" w:rsidRPr="00EA4709" w:rsidRDefault="00EA267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20C32" w:rsidRPr="00EA4709" w:rsidRDefault="00A20C3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993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20C32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Н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иссан 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Сафари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0C32" w:rsidRPr="00EA4709" w:rsidTr="00D74559">
        <w:trPr>
          <w:trHeight w:val="547"/>
        </w:trPr>
        <w:tc>
          <w:tcPr>
            <w:tcW w:w="2127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20C32" w:rsidRPr="00EA4709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A20C32" w:rsidRPr="00EA4709" w:rsidRDefault="00A20C3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shd w:val="clear" w:color="auto" w:fill="FFFFFF" w:themeFill="background1"/>
          </w:tcPr>
          <w:p w:rsidR="00A20C32" w:rsidRPr="00EA4709" w:rsidRDefault="00A20C3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20C32" w:rsidRPr="00EA4709" w:rsidRDefault="00EA7467" w:rsidP="00A20C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Н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иссан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еана</w:t>
            </w:r>
            <w:proofErr w:type="spellEnd"/>
          </w:p>
        </w:tc>
        <w:tc>
          <w:tcPr>
            <w:tcW w:w="1418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0C32" w:rsidRPr="00EA4709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0C32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омещение автостоянки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A20C32" w:rsidRPr="00EA4709" w:rsidRDefault="00A20C3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1000/30000</w:t>
            </w:r>
          </w:p>
        </w:tc>
        <w:tc>
          <w:tcPr>
            <w:tcW w:w="992" w:type="dxa"/>
            <w:shd w:val="clear" w:color="auto" w:fill="FFFFFF" w:themeFill="background1"/>
          </w:tcPr>
          <w:p w:rsidR="00A20C32" w:rsidRPr="00EA4709" w:rsidRDefault="00A20C3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0C32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рогулочный катер </w:t>
            </w:r>
            <w:proofErr w:type="spellStart"/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егал</w:t>
            </w:r>
            <w:proofErr w:type="spellEnd"/>
          </w:p>
        </w:tc>
        <w:tc>
          <w:tcPr>
            <w:tcW w:w="1418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0C32" w:rsidRPr="00EA4709" w:rsidTr="00D74559">
        <w:trPr>
          <w:trHeight w:val="416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20C32" w:rsidRPr="00EA4709" w:rsidRDefault="0046091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A20C3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20C32" w:rsidRPr="00EA4709" w:rsidRDefault="00EA267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0C32" w:rsidRPr="00EA4709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20C3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0C32" w:rsidRPr="00EA4709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20C32" w:rsidRPr="00EA4709" w:rsidRDefault="00A20C3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0C32" w:rsidRPr="00EA4709" w:rsidRDefault="00A20C3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20C32" w:rsidRPr="00EA4709" w:rsidRDefault="00A20C32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20C32" w:rsidRPr="00EA4709" w:rsidRDefault="00A20C32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32" w:rsidRPr="00EA4709" w:rsidRDefault="00A20C32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0C32" w:rsidRPr="00EA4709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20C32" w:rsidRPr="00EA4709" w:rsidRDefault="00A20C3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0C32" w:rsidRPr="00EA4709" w:rsidRDefault="00A20C3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20C32" w:rsidRPr="00EA4709" w:rsidRDefault="00A20C32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993" w:type="dxa"/>
            <w:shd w:val="clear" w:color="auto" w:fill="FFFFFF" w:themeFill="background1"/>
          </w:tcPr>
          <w:p w:rsidR="00A20C32" w:rsidRPr="00EA4709" w:rsidRDefault="00A20C32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0C32" w:rsidRPr="00EA4709" w:rsidRDefault="00A20C32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20C32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672" w:rsidRPr="00EA4709" w:rsidTr="00D74559">
        <w:trPr>
          <w:trHeight w:val="47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  <w:p w:rsidR="00EA2672" w:rsidRPr="00EA4709" w:rsidRDefault="00EA2672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немельный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2672" w:rsidRPr="00EA4709" w:rsidRDefault="00EA2672" w:rsidP="009766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Джимни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531,51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EA4709" w:rsidTr="00D74559">
        <w:trPr>
          <w:trHeight w:val="402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Мерседес С180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EA4709" w:rsidRDefault="009766B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893,50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551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523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4D75F6" w:rsidRPr="00EA4709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6EB0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EA4709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076EB0" w:rsidRPr="00EA4709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EB0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76EB0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департамента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EA4709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EA4709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EA4709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EA4709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EA4709" w:rsidRDefault="00076EB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359,45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6EB0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EA4709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EA4709" w:rsidRDefault="00076EB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6EB0" w:rsidRPr="00EA4709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EA4709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EA4709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EA4709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76EB0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076EB0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оторная лодка Бриг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EA4709" w:rsidRDefault="00076EB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894,50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EA4709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Зорина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Е.И.</w:t>
            </w:r>
          </w:p>
          <w:p w:rsidR="004D75F6" w:rsidRPr="00EA4709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  <w:r w:rsidR="00955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Тойота Ланд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230,63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346A" w:rsidRPr="00EA4709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DA346A" w:rsidRPr="00EA4709" w:rsidRDefault="00DA346A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346A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DA346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A346A" w:rsidRPr="00EA4709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EA4709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346A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DA346A" w:rsidRPr="00EA4709" w:rsidRDefault="00DA346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EA4709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346A" w:rsidRPr="00EA4709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EA4709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A346A" w:rsidRPr="00EA4709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A346A" w:rsidRPr="00EA4709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346A" w:rsidRPr="00EA4709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A346A" w:rsidRPr="00EA4709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DA346A" w:rsidRPr="00EA4709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A346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346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A346A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D517C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5D517C" w:rsidRPr="00EA4709" w:rsidRDefault="005D517C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B60A20" w:rsidRPr="00EA4709" w:rsidRDefault="005D517C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D517C" w:rsidRPr="00EA4709" w:rsidRDefault="005D517C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D517C" w:rsidRPr="00EA4709" w:rsidRDefault="000E1015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D517C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дохода бюджетов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517C" w:rsidRPr="00EA4709" w:rsidRDefault="005D517C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D517C" w:rsidRPr="00EA4709" w:rsidRDefault="005D517C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D517C" w:rsidRPr="00EA4709" w:rsidRDefault="005D517C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50" w:type="dxa"/>
            <w:shd w:val="clear" w:color="auto" w:fill="FFFFFF" w:themeFill="background1"/>
          </w:tcPr>
          <w:p w:rsidR="005D517C" w:rsidRPr="00EA4709" w:rsidRDefault="005D517C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134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D517C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D517C" w:rsidRPr="00EA4709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985,88</w:t>
            </w:r>
          </w:p>
        </w:tc>
        <w:tc>
          <w:tcPr>
            <w:tcW w:w="1275" w:type="dxa"/>
            <w:shd w:val="clear" w:color="auto" w:fill="FFFFFF" w:themeFill="background1"/>
          </w:tcPr>
          <w:p w:rsidR="005D517C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EA4709" w:rsidTr="00D74559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25C87" w:rsidRPr="00EA4709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Знаменская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</w:t>
            </w:r>
          </w:p>
          <w:p w:rsidR="00825C87" w:rsidRPr="00EA4709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C87" w:rsidRPr="00EA4709" w:rsidRDefault="000E1015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25C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825C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</w:t>
            </w:r>
            <w:r w:rsidR="00CB3E9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исполнения областного бюджета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</w:t>
            </w:r>
            <w:proofErr w:type="gramEnd"/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C8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25C8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25C8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5C8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006,33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25C87" w:rsidRPr="00EA470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EA4709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25C87" w:rsidRPr="00EA4709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EA4709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25C87" w:rsidRPr="00EA4709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2CB0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О.О.</w:t>
            </w:r>
          </w:p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82CB0" w:rsidRPr="00EA4709" w:rsidRDefault="000E101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82CB0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бюджетной политики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82CB0" w:rsidRPr="00EA4709" w:rsidRDefault="00D82CB0" w:rsidP="00334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82CB0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82CB0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82CB0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Echo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670,63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82CB0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2CB0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82CB0" w:rsidRPr="00EA4709" w:rsidRDefault="00D82CB0" w:rsidP="008A7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2CB0" w:rsidRPr="00EA4709" w:rsidRDefault="00D82CB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D82CB0" w:rsidRPr="00EA4709" w:rsidRDefault="00D82CB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82CB0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EA2672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82CB0" w:rsidRPr="00EA4709" w:rsidRDefault="00D82CB0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D75F6" w:rsidRPr="00EA4709" w:rsidRDefault="00D82CB0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Sequoia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000,04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3285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Е.М.</w:t>
            </w:r>
          </w:p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EA4709" w:rsidRDefault="000E1015" w:rsidP="00FF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C3285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1C3285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бюджетного учета исполнения бюджета</w:t>
            </w:r>
            <w:proofErr w:type="gramEnd"/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сводной отчетности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бюджетного учета и отчетности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3285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EA4709" w:rsidRDefault="00EA2672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3285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C3285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C3285" w:rsidRPr="00EA4709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EA4709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EA4709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3285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135,86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C3285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3285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3285" w:rsidRPr="00EA4709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EA4709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EA4709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C3285" w:rsidRPr="00EA4709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EA4709" w:rsidTr="00D74559">
        <w:trPr>
          <w:trHeight w:val="45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EA4709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24A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224A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F224A" w:rsidRPr="00EA4709" w:rsidRDefault="00EA7467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6F22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Ауди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614,30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224A" w:rsidRPr="00EA4709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224A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EA4709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крытая автостоянка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EA4709" w:rsidRDefault="006F224A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EA4709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EA4709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A4709" w:rsidTr="00D74559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Козьмина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0E10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EA4709" w:rsidRDefault="00F01FE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4D75F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A4709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A4709" w:rsidRDefault="0011315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609,94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EA4709" w:rsidTr="00D74559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Кузьмина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О.Е.</w:t>
            </w:r>
          </w:p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бюджетной политики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72107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151,19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EA4709" w:rsidTr="00D74559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72107" w:rsidRPr="00EA4709" w:rsidRDefault="00EA746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</w:t>
            </w:r>
            <w:r w:rsidR="00EA366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168,93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EA4709" w:rsidTr="00D74559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Колодина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952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AA195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952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A1952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952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A1952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903,88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A1952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EA4709" w:rsidTr="00D74559">
        <w:trPr>
          <w:trHeight w:val="273"/>
        </w:trPr>
        <w:tc>
          <w:tcPr>
            <w:tcW w:w="2127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1952" w:rsidRPr="00EA4709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EA4709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EA4709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EA4709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A1952" w:rsidRPr="00EA4709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EA4709" w:rsidTr="00D74559">
        <w:trPr>
          <w:trHeight w:val="35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Кривулькина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Т.В.</w:t>
            </w:r>
          </w:p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6F22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6F22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исполнения областного бюджета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</w:t>
            </w:r>
            <w:proofErr w:type="gramEnd"/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24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224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F224A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6F22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Тойота </w:t>
            </w:r>
            <w:proofErr w:type="spellStart"/>
            <w:r w:rsidR="006F224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077,75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224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224A" w:rsidRPr="00EA4709" w:rsidTr="00D74559">
        <w:trPr>
          <w:trHeight w:val="411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EA4709" w:rsidRDefault="006F22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107" w:rsidRPr="00EA4709" w:rsidTr="00D74559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72107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6F22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72107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A366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П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679,96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72107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EA4709" w:rsidTr="00D74559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F01FE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6F22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1194,4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ВАЗ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107" w:rsidRPr="00EA4709" w:rsidTr="00D74559">
        <w:trPr>
          <w:trHeight w:val="228"/>
        </w:trPr>
        <w:tc>
          <w:tcPr>
            <w:tcW w:w="212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F01FE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107" w:rsidRPr="00EA4709" w:rsidTr="00D74559">
        <w:trPr>
          <w:trHeight w:val="259"/>
        </w:trPr>
        <w:tc>
          <w:tcPr>
            <w:tcW w:w="212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125EF1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107" w:rsidRPr="00EA4709" w:rsidTr="00D74559">
        <w:trPr>
          <w:trHeight w:val="278"/>
        </w:trPr>
        <w:tc>
          <w:tcPr>
            <w:tcW w:w="212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107" w:rsidRPr="00EA4709" w:rsidTr="00D74559">
        <w:trPr>
          <w:trHeight w:val="409"/>
        </w:trPr>
        <w:tc>
          <w:tcPr>
            <w:tcW w:w="212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2107" w:rsidRPr="00EA4709" w:rsidRDefault="00F01FE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7210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EA4709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72107" w:rsidRPr="00EA4709" w:rsidRDefault="00C72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Крицун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</w:t>
            </w:r>
          </w:p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462FA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0E1015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формирования расходной части областного бюджета и свода бюджетов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462FA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462FA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462FA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462FA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462FA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698,18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267"/>
        </w:trPr>
        <w:tc>
          <w:tcPr>
            <w:tcW w:w="2127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246"/>
        </w:trPr>
        <w:tc>
          <w:tcPr>
            <w:tcW w:w="2127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216"/>
        </w:trPr>
        <w:tc>
          <w:tcPr>
            <w:tcW w:w="2127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    (гараж)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 w:rsidR="00955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E462FA" w:rsidP="00F207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462FA" w:rsidRPr="00EA4709" w:rsidRDefault="00E462FA" w:rsidP="00F207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462FA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752,09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353"/>
        </w:trPr>
        <w:tc>
          <w:tcPr>
            <w:tcW w:w="2127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E462FA" w:rsidP="00F207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290"/>
        </w:trPr>
        <w:tc>
          <w:tcPr>
            <w:tcW w:w="2127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E462FA" w:rsidP="00F207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E4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B070D9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Куреева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Е.А.</w:t>
            </w:r>
          </w:p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местных бюджетов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B070D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668,06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CA096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CA096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CA096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CA096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852BC" w:rsidRPr="00EA4709" w:rsidRDefault="00B852BC" w:rsidP="00B852B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462FA" w:rsidRPr="00EA4709" w:rsidRDefault="00B852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A366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иссан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EA3666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иана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CA096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931,75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5649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D95649" w:rsidRPr="00EA4709" w:rsidRDefault="00D9564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95649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95649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95649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95649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95649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5649" w:rsidRPr="00EA4709" w:rsidRDefault="00D9564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95649" w:rsidRPr="00EA4709" w:rsidRDefault="00D9564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D95649" w:rsidRPr="00EA4709" w:rsidRDefault="00D9564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95649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95649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95649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0C10" w:rsidRPr="00EA4709" w:rsidTr="00D74559">
        <w:trPr>
          <w:trHeight w:val="30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4709" w:rsidRPr="00EA4709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Лыскова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Т.И.</w:t>
            </w:r>
          </w:p>
          <w:p w:rsidR="00B10C10" w:rsidRPr="00EA4709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0C10" w:rsidRPr="00EA4709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10C10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 отчетности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EA4709" w:rsidRDefault="00125EF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EA4709" w:rsidRDefault="00B10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0C10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10C10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10C10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10C10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695,35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10C10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0C10" w:rsidRPr="00EA4709" w:rsidTr="00D74559">
        <w:trPr>
          <w:trHeight w:val="390"/>
        </w:trPr>
        <w:tc>
          <w:tcPr>
            <w:tcW w:w="2127" w:type="dxa"/>
            <w:vMerge/>
            <w:shd w:val="clear" w:color="auto" w:fill="FFFFFF" w:themeFill="background1"/>
          </w:tcPr>
          <w:p w:rsidR="00B10C10" w:rsidRPr="00EA4709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0C10" w:rsidRPr="00EA4709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10C10" w:rsidRPr="00EA4709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EA4709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EA4709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EA4709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Мисявичене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М.В.</w:t>
            </w:r>
          </w:p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реального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E462FA" w:rsidP="00AD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E462FA" w:rsidP="00AD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A20C3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272,70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343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419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 w:rsidP="00AD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483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AD77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 w:rsidP="00AD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Мишуровский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В.В. 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E462FA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долга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E462F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580,86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543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EA4709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E462FA" w:rsidRPr="00EA4709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EA4709" w:rsidRDefault="00E462FA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EA4709" w:rsidRDefault="00E462FA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EA4709" w:rsidRDefault="00E462FA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Огурцова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Е.Н.</w:t>
            </w:r>
          </w:p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организационного обеспечения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641,69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EA4709" w:rsidTr="00D74559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Попова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Г.Н.</w:t>
            </w:r>
          </w:p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0C20C7" w:rsidRPr="00EA4709" w:rsidRDefault="00F01FE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656,0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EA4709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0C7" w:rsidRPr="00EA4709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0C7" w:rsidRPr="00EA4709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0C7" w:rsidRPr="00EA4709" w:rsidRDefault="00EA7467" w:rsidP="00125F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0C20C7" w:rsidRPr="00EA4709" w:rsidRDefault="00EA746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</w:t>
            </w:r>
            <w:r w:rsidR="000C20C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ассат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041,99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C20C7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EA4709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20C7" w:rsidRPr="00EA4709" w:rsidRDefault="000C20C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EA4709" w:rsidRDefault="000C20C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0C7" w:rsidRPr="00EA4709" w:rsidRDefault="000C20C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0C7" w:rsidRPr="00EA4709" w:rsidRDefault="000C20C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0C7" w:rsidRPr="00EA4709" w:rsidRDefault="000C20C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20C7" w:rsidRPr="00EA4709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20C7" w:rsidRPr="00EA4709" w:rsidRDefault="000C20C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EA4709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EA4709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EA4709" w:rsidRDefault="000C20C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0C7" w:rsidRPr="00EA4709" w:rsidRDefault="000C20C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0C7" w:rsidRPr="00EA4709" w:rsidRDefault="000C20C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0C7" w:rsidRPr="00EA4709" w:rsidRDefault="000C20C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C20C7" w:rsidRPr="00EA4709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522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Протасова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  <w:p w:rsidR="007F08AE" w:rsidRPr="00EA4709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076EB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814,65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318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886,04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Поливкин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</w:t>
            </w:r>
          </w:p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едущий 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местных бюджетов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F9714B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F9714B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F9714B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385,47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Ротанова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З.В.</w:t>
            </w:r>
          </w:p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7F08AE" w:rsidRPr="00EA4709" w:rsidRDefault="009C2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бюджетной политики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076EB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183,76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7DF8" w:rsidRPr="00EA4709" w:rsidTr="00D74559">
        <w:trPr>
          <w:trHeight w:val="33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97DF8" w:rsidRPr="00EA4709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C97DF8" w:rsidRPr="00EA4709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97DF8" w:rsidRPr="00EA470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97DF8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 отчетности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бюджетного учета и отчетности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97DF8" w:rsidRPr="00EA4709" w:rsidRDefault="00F01FEA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C97DF8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97DF8" w:rsidRPr="00EA4709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97DF8" w:rsidRPr="00EA4709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7DF8" w:rsidRPr="00EA4709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97DF8" w:rsidRPr="00EA4709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97DF8" w:rsidRPr="00EA4709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093,48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7DF8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7DF8" w:rsidRPr="00EA4709" w:rsidTr="00D74559">
        <w:trPr>
          <w:trHeight w:val="273"/>
        </w:trPr>
        <w:tc>
          <w:tcPr>
            <w:tcW w:w="2127" w:type="dxa"/>
            <w:vMerge/>
            <w:shd w:val="clear" w:color="auto" w:fill="FFFFFF" w:themeFill="background1"/>
          </w:tcPr>
          <w:p w:rsidR="00C97DF8" w:rsidRPr="00EA4709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97DF8" w:rsidRPr="00EA4709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  <w:shd w:val="clear" w:color="auto" w:fill="FFFFFF" w:themeFill="background1"/>
          </w:tcPr>
          <w:p w:rsidR="00C97DF8" w:rsidRPr="00EA4709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97DF8" w:rsidRPr="00EA4709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7DF8" w:rsidRPr="00EA4709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7DF8" w:rsidRPr="00EA4709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7DF8" w:rsidRPr="00EA4709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97DF8" w:rsidRPr="00EA4709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7DF8" w:rsidRPr="00EA4709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30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(гараж)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EA7467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КИА </w:t>
            </w:r>
            <w:proofErr w:type="spellStart"/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ерата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26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23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5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Сафронов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  <w:p w:rsidR="007F08AE" w:rsidRPr="00EA4709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4709" w:rsidRPr="00EA4709" w:rsidRDefault="00EA4709" w:rsidP="00EA47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7F08AE" w:rsidP="001743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EA4709" w:rsidRDefault="007F08AE" w:rsidP="001559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A3489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335,82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55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56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A3489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644,31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30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823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Светличный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С.С.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правового и информационного обеспечения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Пассат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11315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469,42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D03C1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519,51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Стокозенко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О.Б.</w:t>
            </w:r>
          </w:p>
          <w:p w:rsidR="008F748D" w:rsidRPr="00EA4709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748D" w:rsidRPr="00EA4709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748D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сопровождения и развития электронного бюджета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8F748D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EA4709" w:rsidRDefault="008F748D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748D" w:rsidRPr="00EA4709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71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748D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748D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748D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501,01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748D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748D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EA4709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F748D" w:rsidRPr="00EA4709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F748D" w:rsidRPr="00EA4709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F748D" w:rsidRPr="00EA4709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F748D" w:rsidRPr="00EA4709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Ниссан </w:t>
            </w:r>
            <w:proofErr w:type="spellStart"/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153,63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Тимушева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7F08AE" w:rsidRPr="00EA4709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C2B62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Р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ено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426,82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1607E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F971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607E3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1607E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1607E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231964" w:rsidP="002319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Фарутина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Ю.Н.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A403A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реального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spellStart"/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414,38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17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157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C421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C42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4709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Федоров  </w:t>
            </w:r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</w:t>
            </w:r>
          </w:p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A403A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сопровождения и развития электронного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539,94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52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5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01FE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125EF1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бщая долевая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22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3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172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164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7F08AE" w:rsidRPr="00EA4709" w:rsidTr="00D74559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EA4709" w:rsidRDefault="007F08AE" w:rsidP="00612E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329,46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29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EA4709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Фильковская</w:t>
            </w:r>
            <w:proofErr w:type="spellEnd"/>
            <w:r w:rsidR="00B60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  <w:p w:rsidR="007F08AE" w:rsidRPr="00EA4709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EA746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Понтиак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148,28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7F08AE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177,15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EA4709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EA4709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EA4709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EA4709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EA4709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EA4709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D74559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Хроленко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5EF1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25EF1" w:rsidRPr="00EA4709" w:rsidRDefault="00ED4A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Мицубиси </w:t>
            </w:r>
            <w:proofErr w:type="spellStart"/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Carisma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781,53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40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606"/>
        </w:trPr>
        <w:tc>
          <w:tcPr>
            <w:tcW w:w="2127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D74559">
        <w:trPr>
          <w:trHeight w:val="795"/>
        </w:trPr>
        <w:tc>
          <w:tcPr>
            <w:tcW w:w="2127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Н.Р.</w:t>
            </w:r>
          </w:p>
          <w:p w:rsidR="00125EF1" w:rsidRPr="00EA4709" w:rsidRDefault="006A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формирования расходной части областного бюджета и свода бюджетов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EA4709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238,24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EA4709" w:rsidRDefault="00CF613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D74559">
        <w:trPr>
          <w:trHeight w:val="977"/>
        </w:trPr>
        <w:tc>
          <w:tcPr>
            <w:tcW w:w="2127" w:type="dxa"/>
            <w:shd w:val="clear" w:color="auto" w:fill="FFFFFF" w:themeFill="background1"/>
          </w:tcPr>
          <w:p w:rsidR="00125EF1" w:rsidRPr="00EA4709" w:rsidRDefault="00125EF1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Чичикина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Н.Д.</w:t>
            </w:r>
          </w:p>
          <w:p w:rsidR="00125EF1" w:rsidRPr="00EA4709" w:rsidRDefault="00125EF1" w:rsidP="006A09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0E1015" w:rsidP="00467F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743,98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5EF1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25EF1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125EF1" w:rsidRPr="00EA4709" w:rsidRDefault="00125EF1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аурег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176,36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55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CB263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551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  <w:r w:rsidR="00CB2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125EF1" w:rsidRPr="00EA4709" w:rsidRDefault="00125EF1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55% готовность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F01FEA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125EF1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125EF1" w:rsidRPr="00EA4709" w:rsidRDefault="00125EF1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 готовность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EA4709" w:rsidTr="00D74559">
        <w:trPr>
          <w:trHeight w:val="31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EA4709" w:rsidRDefault="00125EF1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EA4709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255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A7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233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212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526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проходная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ED4A87" w:rsidRPr="00EA4709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финансов социального сектора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Хонда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</w:t>
            </w:r>
            <w:r w:rsidR="004A4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376,38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аломерное судно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193,88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EA4709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рицеп к легковому автомобилю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Чечко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Л.С.</w:t>
            </w:r>
          </w:p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0E1015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 доходов бюджетов</w:t>
            </w:r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</w:t>
            </w:r>
            <w:proofErr w:type="gramEnd"/>
            <w:r w:rsidR="004609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343,48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F01FEA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 Ситроен, Шевроле</w:t>
            </w:r>
            <w:r w:rsidR="002755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С100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569,32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297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276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276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Шаль 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Е.А.</w:t>
            </w:r>
          </w:p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едущий консультант </w:t>
            </w:r>
            <w:proofErr w:type="gram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исполнения областного бюджета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</w:t>
            </w:r>
            <w:proofErr w:type="gramEnd"/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D4A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егковые автомобили: Тойота РАВ 4, Форд Транзит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940,85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276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5D51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D4A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5D51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5D517C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Шибаева 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М.В.</w:t>
            </w:r>
          </w:p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 местных бюджетов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806,59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D4A87" w:rsidP="002948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828,28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CF613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CF613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Шиткова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исполнения бюджета и сводной отчетности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524,17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gram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46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Шуст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бюджетного учета и отчетности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F01FEA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858,86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26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Щенова</w:t>
            </w:r>
            <w:proofErr w:type="spellEnd"/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исполнения бюджета и сводной отчетности</w:t>
            </w:r>
            <w:r w:rsidR="00FF5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557,64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CF613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 ГАЗ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076,99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CF613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6134" w:rsidRPr="00EA4709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850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470,30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58C5" w:rsidRDefault="008F58C5" w:rsidP="008F58C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Источником получения средств, за счет которых совершена сделка по приобретению  квартиры, является собственные накопления и доход от продажи квартиры</w:t>
            </w:r>
          </w:p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6134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6134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0" w:type="dxa"/>
            <w:shd w:val="clear" w:color="auto" w:fill="FFFFFF" w:themeFill="background1"/>
          </w:tcPr>
          <w:p w:rsidR="00CF6134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F6134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6134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CF613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spell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D4A87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ED4A87" w:rsidP="008F58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</w:t>
            </w:r>
            <w:r w:rsidR="006A0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476,54      (в том числе от </w:t>
            </w:r>
            <w:r w:rsidR="008F5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продажи недвижимого имущества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A4709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B5FE3" w:rsidRDefault="00EB5FE3" w:rsidP="00724336"/>
    <w:p w:rsidR="00EA4709" w:rsidRDefault="00EA4709" w:rsidP="00724336"/>
    <w:sectPr w:rsidR="00EA4709" w:rsidSect="00A043EB">
      <w:pgSz w:w="16838" w:h="11906" w:orient="landscape"/>
      <w:pgMar w:top="1134" w:right="56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FC" w:rsidRDefault="001031FC" w:rsidP="003F0297">
      <w:pPr>
        <w:spacing w:after="0" w:line="240" w:lineRule="auto"/>
      </w:pPr>
      <w:r>
        <w:separator/>
      </w:r>
    </w:p>
  </w:endnote>
  <w:endnote w:type="continuationSeparator" w:id="0">
    <w:p w:rsidR="001031FC" w:rsidRDefault="001031FC" w:rsidP="003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FC" w:rsidRDefault="001031FC" w:rsidP="003F0297">
      <w:pPr>
        <w:spacing w:after="0" w:line="240" w:lineRule="auto"/>
      </w:pPr>
      <w:r>
        <w:separator/>
      </w:r>
    </w:p>
  </w:footnote>
  <w:footnote w:type="continuationSeparator" w:id="0">
    <w:p w:rsidR="001031FC" w:rsidRDefault="001031FC" w:rsidP="003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F3"/>
    <w:rsid w:val="0000078C"/>
    <w:rsid w:val="0001474A"/>
    <w:rsid w:val="00025DF2"/>
    <w:rsid w:val="0007046B"/>
    <w:rsid w:val="00076EB0"/>
    <w:rsid w:val="000917DF"/>
    <w:rsid w:val="000C20C7"/>
    <w:rsid w:val="000D0DEF"/>
    <w:rsid w:val="000E1015"/>
    <w:rsid w:val="001031FC"/>
    <w:rsid w:val="0011315E"/>
    <w:rsid w:val="00125EF1"/>
    <w:rsid w:val="00125F53"/>
    <w:rsid w:val="00155941"/>
    <w:rsid w:val="001607E3"/>
    <w:rsid w:val="0016212A"/>
    <w:rsid w:val="0017438B"/>
    <w:rsid w:val="001B13E8"/>
    <w:rsid w:val="001B70DD"/>
    <w:rsid w:val="001C3285"/>
    <w:rsid w:val="00226A46"/>
    <w:rsid w:val="0022778A"/>
    <w:rsid w:val="00231964"/>
    <w:rsid w:val="00253793"/>
    <w:rsid w:val="00255B32"/>
    <w:rsid w:val="00256948"/>
    <w:rsid w:val="0027556A"/>
    <w:rsid w:val="002948D9"/>
    <w:rsid w:val="00301594"/>
    <w:rsid w:val="003238C5"/>
    <w:rsid w:val="00334197"/>
    <w:rsid w:val="00344AB1"/>
    <w:rsid w:val="00394502"/>
    <w:rsid w:val="003A1927"/>
    <w:rsid w:val="003B040D"/>
    <w:rsid w:val="003E3C85"/>
    <w:rsid w:val="003E6D11"/>
    <w:rsid w:val="003F0297"/>
    <w:rsid w:val="003F499D"/>
    <w:rsid w:val="00412028"/>
    <w:rsid w:val="00414E8E"/>
    <w:rsid w:val="00417DEC"/>
    <w:rsid w:val="0044247A"/>
    <w:rsid w:val="00452716"/>
    <w:rsid w:val="00453CDA"/>
    <w:rsid w:val="00456CF3"/>
    <w:rsid w:val="00460912"/>
    <w:rsid w:val="00467FEB"/>
    <w:rsid w:val="00476480"/>
    <w:rsid w:val="0048642F"/>
    <w:rsid w:val="004A1CFE"/>
    <w:rsid w:val="004A4DD0"/>
    <w:rsid w:val="004B11AD"/>
    <w:rsid w:val="004D75F6"/>
    <w:rsid w:val="004E6906"/>
    <w:rsid w:val="00500C8F"/>
    <w:rsid w:val="00506F5B"/>
    <w:rsid w:val="0051234A"/>
    <w:rsid w:val="0059739E"/>
    <w:rsid w:val="005D08C6"/>
    <w:rsid w:val="005D517C"/>
    <w:rsid w:val="005E4D90"/>
    <w:rsid w:val="00612EF6"/>
    <w:rsid w:val="006217E7"/>
    <w:rsid w:val="006261A6"/>
    <w:rsid w:val="006423CF"/>
    <w:rsid w:val="00651809"/>
    <w:rsid w:val="006A0907"/>
    <w:rsid w:val="006D3F72"/>
    <w:rsid w:val="006F224A"/>
    <w:rsid w:val="007117DF"/>
    <w:rsid w:val="00724336"/>
    <w:rsid w:val="00751196"/>
    <w:rsid w:val="00785962"/>
    <w:rsid w:val="007A631A"/>
    <w:rsid w:val="007F08AE"/>
    <w:rsid w:val="007F3B98"/>
    <w:rsid w:val="00825C87"/>
    <w:rsid w:val="00843DB9"/>
    <w:rsid w:val="008521B9"/>
    <w:rsid w:val="00855DDA"/>
    <w:rsid w:val="00867C02"/>
    <w:rsid w:val="008808F6"/>
    <w:rsid w:val="008A737A"/>
    <w:rsid w:val="008A783C"/>
    <w:rsid w:val="008C3B10"/>
    <w:rsid w:val="008E30D9"/>
    <w:rsid w:val="008F58C5"/>
    <w:rsid w:val="008F748D"/>
    <w:rsid w:val="0092226B"/>
    <w:rsid w:val="00947753"/>
    <w:rsid w:val="009559EB"/>
    <w:rsid w:val="009766BB"/>
    <w:rsid w:val="009B4D61"/>
    <w:rsid w:val="009C2B62"/>
    <w:rsid w:val="009E0737"/>
    <w:rsid w:val="009E4D8D"/>
    <w:rsid w:val="009F21A8"/>
    <w:rsid w:val="00A002E7"/>
    <w:rsid w:val="00A043EB"/>
    <w:rsid w:val="00A20C32"/>
    <w:rsid w:val="00A3489A"/>
    <w:rsid w:val="00A403A3"/>
    <w:rsid w:val="00A75A70"/>
    <w:rsid w:val="00AA1952"/>
    <w:rsid w:val="00AD7731"/>
    <w:rsid w:val="00B070D9"/>
    <w:rsid w:val="00B10C10"/>
    <w:rsid w:val="00B443E5"/>
    <w:rsid w:val="00B60A20"/>
    <w:rsid w:val="00B852BC"/>
    <w:rsid w:val="00BD33AB"/>
    <w:rsid w:val="00BF2586"/>
    <w:rsid w:val="00C13252"/>
    <w:rsid w:val="00C421B4"/>
    <w:rsid w:val="00C65BBB"/>
    <w:rsid w:val="00C72107"/>
    <w:rsid w:val="00C97DF8"/>
    <w:rsid w:val="00CA0125"/>
    <w:rsid w:val="00CA0963"/>
    <w:rsid w:val="00CB263B"/>
    <w:rsid w:val="00CB2D99"/>
    <w:rsid w:val="00CB3E93"/>
    <w:rsid w:val="00CC48EA"/>
    <w:rsid w:val="00CC791E"/>
    <w:rsid w:val="00CD4DEF"/>
    <w:rsid w:val="00CF186B"/>
    <w:rsid w:val="00CF6134"/>
    <w:rsid w:val="00D03C16"/>
    <w:rsid w:val="00D0540D"/>
    <w:rsid w:val="00D23759"/>
    <w:rsid w:val="00D44B12"/>
    <w:rsid w:val="00D74559"/>
    <w:rsid w:val="00D82CB0"/>
    <w:rsid w:val="00D95649"/>
    <w:rsid w:val="00DA346A"/>
    <w:rsid w:val="00DB222E"/>
    <w:rsid w:val="00DC35CA"/>
    <w:rsid w:val="00DF56F1"/>
    <w:rsid w:val="00E27112"/>
    <w:rsid w:val="00E462FA"/>
    <w:rsid w:val="00E50955"/>
    <w:rsid w:val="00EA2672"/>
    <w:rsid w:val="00EA3666"/>
    <w:rsid w:val="00EA4709"/>
    <w:rsid w:val="00EA6BFB"/>
    <w:rsid w:val="00EA7467"/>
    <w:rsid w:val="00EB5FE3"/>
    <w:rsid w:val="00EC1360"/>
    <w:rsid w:val="00ED3413"/>
    <w:rsid w:val="00ED4748"/>
    <w:rsid w:val="00ED4A87"/>
    <w:rsid w:val="00F01FEA"/>
    <w:rsid w:val="00F2072C"/>
    <w:rsid w:val="00F335A7"/>
    <w:rsid w:val="00F70B50"/>
    <w:rsid w:val="00F93F9E"/>
    <w:rsid w:val="00F9714B"/>
    <w:rsid w:val="00FC25C6"/>
    <w:rsid w:val="00FC35A0"/>
    <w:rsid w:val="00FF01FE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0670-8AB7-4D04-9086-05CB55C1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 Лилия Станиславовна</dc:creator>
  <cp:lastModifiedBy>Пуш Лилия Станиславовна</cp:lastModifiedBy>
  <cp:revision>31</cp:revision>
  <cp:lastPrinted>2019-05-16T10:40:00Z</cp:lastPrinted>
  <dcterms:created xsi:type="dcterms:W3CDTF">2019-04-19T14:05:00Z</dcterms:created>
  <dcterms:modified xsi:type="dcterms:W3CDTF">2019-05-16T10:43:00Z</dcterms:modified>
</cp:coreProperties>
</file>