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39" w:rsidRPr="00933E8B" w:rsidRDefault="00F00D39" w:rsidP="00933E8B">
      <w:pPr>
        <w:spacing w:after="0" w:line="240" w:lineRule="auto"/>
        <w:jc w:val="center"/>
        <w:rPr>
          <w:b/>
          <w:sz w:val="18"/>
          <w:szCs w:val="18"/>
        </w:rPr>
      </w:pPr>
      <w:r w:rsidRPr="00933E8B">
        <w:rPr>
          <w:b/>
          <w:sz w:val="18"/>
          <w:szCs w:val="18"/>
        </w:rPr>
        <w:t>Сведения</w:t>
      </w:r>
    </w:p>
    <w:p w:rsidR="00F00D39" w:rsidRPr="00933E8B" w:rsidRDefault="00F00D39" w:rsidP="00933E8B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bookmarkStart w:id="0" w:name="bookmark0"/>
      <w:r w:rsidRPr="00933E8B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Гамзатова Г.Г. - первого заместителя </w:t>
      </w:r>
      <w:r w:rsidRPr="00933E8B">
        <w:rPr>
          <w:sz w:val="18"/>
          <w:szCs w:val="18"/>
        </w:rPr>
        <w:t xml:space="preserve">Постоянного представителя Республики Дагестан </w:t>
      </w:r>
      <w:r>
        <w:rPr>
          <w:sz w:val="18"/>
          <w:szCs w:val="18"/>
        </w:rPr>
        <w:t xml:space="preserve"> </w:t>
      </w:r>
      <w:r w:rsidRPr="00933E8B">
        <w:rPr>
          <w:sz w:val="18"/>
          <w:szCs w:val="18"/>
        </w:rPr>
        <w:t>при Президенте Российской Федерации  за период с 1 января 2018 г. по 31 декабря 2018 г.</w:t>
      </w:r>
      <w:bookmarkEnd w:id="0"/>
    </w:p>
    <w:p w:rsidR="00F00D39" w:rsidRPr="00933E8B" w:rsidRDefault="00F00D39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F00D39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00D39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39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F00D39" w:rsidRPr="008E048B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00D39" w:rsidRDefault="00F00D39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F00D39" w:rsidRPr="008E048B" w:rsidRDefault="00F00D39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0D39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Гамзатов Г.Г.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Постоянного представителя РД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660,4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846,0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275,8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0D39" w:rsidRPr="004A0273" w:rsidRDefault="00F00D39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4A0273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1 615 027,81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0D39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FD7E87">
              <w:rPr>
                <w:sz w:val="18"/>
                <w:szCs w:val="18"/>
              </w:rPr>
              <w:t xml:space="preserve"> </w:t>
            </w:r>
          </w:p>
          <w:p w:rsidR="00F00D39" w:rsidRDefault="00F00D39" w:rsidP="00FE23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</w:t>
            </w: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BC0F66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Соренто,2014г.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6F17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210 000,0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BC0F66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00D39" w:rsidRPr="00010DDB" w:rsidRDefault="00F00D39" w:rsidP="00FE1FC4">
      <w:pPr>
        <w:spacing w:after="0"/>
        <w:jc w:val="center"/>
      </w:pPr>
    </w:p>
    <w:p w:rsidR="00F00D39" w:rsidRDefault="00F00D39">
      <w:pPr>
        <w:spacing w:after="0" w:line="240" w:lineRule="auto"/>
      </w:pPr>
      <w:r>
        <w:br w:type="page"/>
      </w:r>
    </w:p>
    <w:p w:rsidR="00F00D39" w:rsidRPr="008E048B" w:rsidRDefault="00F00D39" w:rsidP="00C8061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F00D39" w:rsidRPr="00933E8B" w:rsidRDefault="00F00D39" w:rsidP="00D11334">
      <w:pPr>
        <w:spacing w:after="0" w:line="240" w:lineRule="auto"/>
        <w:jc w:val="center"/>
        <w:rPr>
          <w:b/>
          <w:sz w:val="18"/>
          <w:szCs w:val="18"/>
        </w:rPr>
      </w:pPr>
      <w:r w:rsidRPr="00933E8B">
        <w:rPr>
          <w:b/>
          <w:sz w:val="18"/>
          <w:szCs w:val="18"/>
        </w:rPr>
        <w:t>Сведения</w:t>
      </w:r>
    </w:p>
    <w:p w:rsidR="00F00D39" w:rsidRPr="00933E8B" w:rsidRDefault="00F00D39" w:rsidP="00D11334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r w:rsidRPr="00933E8B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Кажлаева Х.М. - заместителя </w:t>
      </w:r>
      <w:r w:rsidRPr="00933E8B">
        <w:rPr>
          <w:sz w:val="18"/>
          <w:szCs w:val="18"/>
        </w:rPr>
        <w:t xml:space="preserve">Постоянного представителя Республики Дагестан </w:t>
      </w:r>
      <w:r>
        <w:rPr>
          <w:sz w:val="18"/>
          <w:szCs w:val="18"/>
        </w:rPr>
        <w:t xml:space="preserve"> </w:t>
      </w:r>
      <w:r w:rsidRPr="00933E8B">
        <w:rPr>
          <w:sz w:val="18"/>
          <w:szCs w:val="18"/>
        </w:rPr>
        <w:t>при Президенте Российской Федерации  за период с 1 января 2018 г. по 31 декабря 2018 г.</w:t>
      </w:r>
    </w:p>
    <w:p w:rsidR="00F00D39" w:rsidRPr="00933E8B" w:rsidRDefault="00F00D39" w:rsidP="00D11334">
      <w:pPr>
        <w:spacing w:after="0"/>
        <w:jc w:val="center"/>
      </w:pPr>
    </w:p>
    <w:p w:rsidR="00F00D39" w:rsidRPr="00010DDB" w:rsidRDefault="00F00D39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F00D39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00D39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39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F00D39" w:rsidRPr="008E048B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00D39" w:rsidRDefault="00F00D39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F00D39" w:rsidRPr="008E048B" w:rsidRDefault="00F00D39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0D39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Кажлаев Х.М.</w:t>
            </w: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EE44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8657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Постоянного представителя РД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EE44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6D58A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0D39" w:rsidRPr="004A0273" w:rsidRDefault="00F00D39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4A0273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2 332 103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F00D39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00D39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A511D0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67FF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D7E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EE44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собственник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BE7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</w:p>
          <w:p w:rsidR="00F00D39" w:rsidRPr="00BC0F66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 20125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Default="00F00D39" w:rsidP="00BE75FC">
            <w:pPr>
              <w:spacing w:after="0"/>
              <w:rPr>
                <w:sz w:val="10"/>
                <w:szCs w:val="10"/>
              </w:rPr>
            </w:pPr>
          </w:p>
          <w:p w:rsidR="00F00D39" w:rsidRPr="00FD7E87" w:rsidRDefault="00F00D39" w:rsidP="00BE75F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222 000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BC0F66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</w:tbl>
    <w:p w:rsidR="00F00D39" w:rsidRPr="00010DDB" w:rsidRDefault="00F00D39" w:rsidP="00FE1FC4">
      <w:pPr>
        <w:spacing w:after="0"/>
        <w:jc w:val="center"/>
      </w:pPr>
    </w:p>
    <w:p w:rsidR="00F00D39" w:rsidRDefault="00F00D39">
      <w:pPr>
        <w:spacing w:after="0" w:line="240" w:lineRule="auto"/>
      </w:pPr>
      <w:r>
        <w:br w:type="page"/>
      </w:r>
    </w:p>
    <w:p w:rsidR="00F00D39" w:rsidRPr="008E048B" w:rsidRDefault="00F00D39" w:rsidP="00C8061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F00D39" w:rsidRPr="00933E8B" w:rsidRDefault="00F00D39" w:rsidP="00D11334">
      <w:pPr>
        <w:spacing w:after="0" w:line="240" w:lineRule="auto"/>
        <w:jc w:val="center"/>
        <w:rPr>
          <w:b/>
          <w:sz w:val="18"/>
          <w:szCs w:val="18"/>
        </w:rPr>
      </w:pPr>
      <w:r w:rsidRPr="00933E8B">
        <w:rPr>
          <w:b/>
          <w:sz w:val="18"/>
          <w:szCs w:val="18"/>
        </w:rPr>
        <w:t>Сведения</w:t>
      </w:r>
    </w:p>
    <w:p w:rsidR="00F00D39" w:rsidRDefault="00F00D39" w:rsidP="00D11334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r w:rsidRPr="00933E8B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sz w:val="18"/>
          <w:szCs w:val="18"/>
        </w:rPr>
        <w:t xml:space="preserve">Гасанова Д.Н - </w:t>
      </w:r>
      <w:r w:rsidRPr="00933E8B">
        <w:rPr>
          <w:sz w:val="18"/>
          <w:szCs w:val="18"/>
        </w:rPr>
        <w:t xml:space="preserve">Постоянного представителя Республики Дагестан </w:t>
      </w:r>
      <w:r>
        <w:rPr>
          <w:sz w:val="18"/>
          <w:szCs w:val="18"/>
        </w:rPr>
        <w:t xml:space="preserve"> </w:t>
      </w:r>
    </w:p>
    <w:p w:rsidR="00F00D39" w:rsidRPr="00933E8B" w:rsidRDefault="00F00D39" w:rsidP="00D11334">
      <w:pPr>
        <w:pStyle w:val="12"/>
        <w:keepNext/>
        <w:keepLines/>
        <w:shd w:val="clear" w:color="auto" w:fill="auto"/>
        <w:tabs>
          <w:tab w:val="left" w:leader="underscore" w:pos="9819"/>
          <w:tab w:val="left" w:leader="underscore" w:pos="12440"/>
        </w:tabs>
        <w:spacing w:line="240" w:lineRule="auto"/>
        <w:ind w:left="1280" w:right="700" w:firstLine="0"/>
        <w:jc w:val="center"/>
        <w:rPr>
          <w:sz w:val="18"/>
          <w:szCs w:val="18"/>
        </w:rPr>
      </w:pPr>
      <w:r w:rsidRPr="00933E8B">
        <w:rPr>
          <w:sz w:val="18"/>
          <w:szCs w:val="18"/>
        </w:rPr>
        <w:t>при Президенте Российской Федерации  за период с 1 января 2018 г. по 31 декабря 2018 г.</w:t>
      </w:r>
    </w:p>
    <w:p w:rsidR="00F00D39" w:rsidRPr="00933E8B" w:rsidRDefault="00F00D39" w:rsidP="00D11334">
      <w:pPr>
        <w:spacing w:after="0"/>
        <w:jc w:val="center"/>
      </w:pPr>
    </w:p>
    <w:p w:rsidR="00F00D39" w:rsidRPr="00010DDB" w:rsidRDefault="00F00D39" w:rsidP="00FE1FC4">
      <w:pPr>
        <w:spacing w:after="0"/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F00D39" w:rsidRPr="008E048B" w:rsidTr="00F01680">
        <w:trPr>
          <w:trHeight w:val="664"/>
          <w:tblHeader/>
        </w:trPr>
        <w:tc>
          <w:tcPr>
            <w:tcW w:w="1418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00D39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39" w:rsidRPr="008E048B" w:rsidTr="000D662E">
        <w:trPr>
          <w:trHeight w:val="705"/>
          <w:tblHeader/>
        </w:trPr>
        <w:tc>
          <w:tcPr>
            <w:tcW w:w="1418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F00D39" w:rsidRPr="008E048B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00D39" w:rsidRDefault="00F00D39" w:rsidP="00F0168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:rsidR="00F00D39" w:rsidRPr="008E048B" w:rsidRDefault="00F00D39" w:rsidP="00010D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F00D39" w:rsidRPr="008E048B" w:rsidRDefault="00F00D39" w:rsidP="008E048B">
            <w:pPr>
              <w:spacing w:after="0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0D39" w:rsidRPr="008E048B" w:rsidTr="000D662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745B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 Д.Н.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8657F3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745B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Постоянный представитель Республики Дагестан при Президенте 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163D5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Pr="008E048B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6D58AB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6D5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0D39" w:rsidRPr="004A0273" w:rsidRDefault="00F00D39" w:rsidP="00F01680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4A0273" w:rsidRDefault="00F00D39" w:rsidP="00C806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D39" w:rsidRPr="004A0273" w:rsidRDefault="00F00D39" w:rsidP="00AF66DA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73561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0D39" w:rsidRPr="004A0273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8E048B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  <w:tr w:rsidR="00F00D39" w:rsidRPr="00FD7E87" w:rsidTr="000D662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A511D0" w:rsidRDefault="00F00D39" w:rsidP="00A511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67FF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23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EE443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00D39" w:rsidRPr="00FD7E87" w:rsidRDefault="00F00D39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71043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71043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BC0F66" w:rsidRDefault="00F00D39" w:rsidP="00E01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FD7E87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6F170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00D39" w:rsidRPr="00BC0F66" w:rsidRDefault="00F00D39" w:rsidP="00FE1FC4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F00D39" w:rsidRPr="00FD7E87" w:rsidRDefault="00F00D39" w:rsidP="00FE1F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</w:tr>
    </w:tbl>
    <w:p w:rsidR="00F00D39" w:rsidRPr="00010DDB" w:rsidRDefault="00F00D39" w:rsidP="00FE1FC4">
      <w:pPr>
        <w:spacing w:after="0"/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00D39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D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992-B068-4B30-9B5A-18F9AC2A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F00D3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00D39"/>
    <w:pPr>
      <w:widowControl w:val="0"/>
      <w:shd w:val="clear" w:color="auto" w:fill="FFFFFF"/>
      <w:spacing w:after="0" w:line="313" w:lineRule="exact"/>
      <w:ind w:firstLine="1860"/>
      <w:outlineLvl w:val="0"/>
    </w:pPr>
    <w:rPr>
      <w:rFonts w:eastAsia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2020-05-03T07:57:00Z</dcterms:modified>
</cp:coreProperties>
</file>