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</w:t>
      </w:r>
      <w:r w:rsidR="00242C50">
        <w:rPr>
          <w:sz w:val="28"/>
          <w:szCs w:val="28"/>
        </w:rPr>
        <w:t>руководителей государственных учреждений, в отношении которых</w:t>
      </w:r>
      <w:r w:rsidR="00EC473A">
        <w:rPr>
          <w:sz w:val="28"/>
          <w:szCs w:val="28"/>
        </w:rPr>
        <w:t xml:space="preserve"> </w:t>
      </w:r>
      <w:r w:rsidR="006A6D4C">
        <w:rPr>
          <w:sz w:val="28"/>
          <w:szCs w:val="28"/>
          <w:u w:val="single"/>
        </w:rPr>
        <w:t>Комитет гражданской защиты и социальной безопасности области</w:t>
      </w:r>
      <w:r w:rsidR="00242C50">
        <w:rPr>
          <w:sz w:val="28"/>
          <w:szCs w:val="28"/>
          <w:u w:val="single"/>
        </w:rPr>
        <w:t xml:space="preserve"> осуществляет функции учредителя,</w:t>
      </w:r>
      <w:r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</w:p>
    <w:p w:rsidR="00371CE1" w:rsidRDefault="00371CE1">
      <w:pPr>
        <w:jc w:val="center"/>
        <w:rPr>
          <w:sz w:val="16"/>
          <w:szCs w:val="16"/>
        </w:rPr>
      </w:pPr>
    </w:p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</w:t>
      </w:r>
      <w:r w:rsidR="00FF1F52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371CE1" w:rsidRDefault="00371CE1">
      <w:pPr>
        <w:rPr>
          <w:sz w:val="28"/>
          <w:szCs w:val="28"/>
        </w:rPr>
      </w:pPr>
    </w:p>
    <w:tbl>
      <w:tblPr>
        <w:tblW w:w="15704" w:type="dxa"/>
        <w:tblInd w:w="-5" w:type="dxa"/>
        <w:tblLayout w:type="fixed"/>
        <w:tblLook w:val="0000"/>
      </w:tblPr>
      <w:tblGrid>
        <w:gridCol w:w="1956"/>
        <w:gridCol w:w="2034"/>
        <w:gridCol w:w="2400"/>
        <w:gridCol w:w="1206"/>
        <w:gridCol w:w="172"/>
        <w:gridCol w:w="1502"/>
        <w:gridCol w:w="1898"/>
        <w:gridCol w:w="2182"/>
        <w:gridCol w:w="1079"/>
        <w:gridCol w:w="1275"/>
      </w:tblGrid>
      <w:tr w:rsidR="00371CE1" w:rsidTr="00CA1DE2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 w:rsidP="000A6F51">
            <w:pPr>
              <w:snapToGrid w:val="0"/>
              <w:ind w:right="-108"/>
              <w:jc w:val="center"/>
            </w:pPr>
            <w:r>
              <w:t>Декларированный годовой доход за 201</w:t>
            </w:r>
            <w:r w:rsidR="000A6F51">
              <w:t>7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7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71CE1" w:rsidTr="000E3A41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jc w:val="center"/>
            </w:pPr>
            <w:r>
              <w:t>Площадь (кв.м.)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ind w:right="-114"/>
              <w:jc w:val="center"/>
            </w:pPr>
            <w:r>
              <w:t xml:space="preserve">Страна </w:t>
            </w:r>
            <w:r w:rsidRPr="000E3A4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CE1" w:rsidRDefault="00371CE1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</w:tr>
      <w:tr w:rsidR="00CA1DE2" w:rsidTr="00CA1DE2">
        <w:tc>
          <w:tcPr>
            <w:tcW w:w="15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E2" w:rsidRDefault="00CA1DE2" w:rsidP="00CA1DE2">
            <w:pPr>
              <w:snapToGrid w:val="0"/>
              <w:ind w:right="-114"/>
              <w:jc w:val="center"/>
            </w:pPr>
            <w:r w:rsidRPr="00F50EB0">
              <w:rPr>
                <w:sz w:val="28"/>
                <w:szCs w:val="28"/>
              </w:rPr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Вологодской области «Центр обеспечения </w:t>
            </w:r>
            <w:r>
              <w:rPr>
                <w:sz w:val="28"/>
                <w:szCs w:val="28"/>
              </w:rPr>
              <w:t>региональной безопасности</w:t>
            </w:r>
            <w:r w:rsidRPr="00F50EB0">
              <w:rPr>
                <w:sz w:val="28"/>
                <w:szCs w:val="28"/>
              </w:rPr>
              <w:t>»</w:t>
            </w:r>
          </w:p>
        </w:tc>
      </w:tr>
      <w:tr w:rsidR="000E3A41" w:rsidTr="000E3A41">
        <w:trPr>
          <w:trHeight w:val="69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63A0">
            <w:pPr>
              <w:snapToGrid w:val="0"/>
              <w:jc w:val="center"/>
            </w:pPr>
            <w:r>
              <w:t>Свешников Игорь Владимирович, начальник учреждения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Pr="00603F3E" w:rsidRDefault="000A6F51" w:rsidP="00766ECF">
            <w:pPr>
              <w:snapToGrid w:val="0"/>
              <w:jc w:val="center"/>
            </w:pPr>
            <w:r>
              <w:t>1079525,17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Квартира</w:t>
            </w:r>
          </w:p>
          <w:p w:rsidR="000E3A41" w:rsidRDefault="000E3A41" w:rsidP="00766ECF">
            <w:pPr>
              <w:snapToGrid w:val="0"/>
              <w:jc w:val="center"/>
            </w:pPr>
            <w:r>
              <w:t>(общая долевая 1/3)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47,6 - общая</w:t>
            </w:r>
          </w:p>
          <w:p w:rsidR="000E3A41" w:rsidRDefault="000E3A41" w:rsidP="000670AB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Pr="000A6F51" w:rsidRDefault="000E3A41" w:rsidP="00D539A8">
            <w:pPr>
              <w:snapToGrid w:val="0"/>
              <w:jc w:val="center"/>
            </w:pPr>
            <w:r>
              <w:t>а</w:t>
            </w:r>
            <w:r w:rsidRPr="00DF6300">
              <w:rPr>
                <w:lang w:val="fr-FR"/>
              </w:rPr>
              <w:t>/</w:t>
            </w:r>
            <w:proofErr w:type="gramStart"/>
            <w:r>
              <w:t>м</w:t>
            </w:r>
            <w:proofErr w:type="gramEnd"/>
            <w:r w:rsidRPr="00DF6300">
              <w:rPr>
                <w:lang w:val="fr-FR"/>
              </w:rPr>
              <w:t xml:space="preserve"> «</w:t>
            </w:r>
            <w:r>
              <w:t>Фольксваген Пассат</w:t>
            </w:r>
            <w:r w:rsidRPr="00DF6300">
              <w:rPr>
                <w:lang w:val="fr-FR"/>
              </w:rPr>
              <w:t>»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  <w:r>
              <w:t>нет</w:t>
            </w:r>
          </w:p>
        </w:tc>
      </w:tr>
      <w:tr w:rsidR="000E3A41" w:rsidTr="000E3A41">
        <w:trPr>
          <w:trHeight w:val="690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63A0">
            <w:pPr>
              <w:snapToGrid w:val="0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6F1BF8">
            <w:pPr>
              <w:snapToGrid w:val="0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</w:p>
        </w:tc>
        <w:tc>
          <w:tcPr>
            <w:tcW w:w="137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3A41" w:rsidRPr="00D539A8" w:rsidRDefault="000E3A41" w:rsidP="00D539A8">
            <w:pPr>
              <w:snapToGrid w:val="0"/>
              <w:jc w:val="center"/>
            </w:pPr>
            <w:r>
              <w:t>а</w:t>
            </w:r>
            <w:r w:rsidRPr="00DF6300">
              <w:rPr>
                <w:lang w:val="fr-FR"/>
              </w:rPr>
              <w:t>/</w:t>
            </w:r>
            <w:proofErr w:type="gramStart"/>
            <w:r>
              <w:t>м</w:t>
            </w:r>
            <w:proofErr w:type="gramEnd"/>
            <w:r w:rsidRPr="00DF6300">
              <w:rPr>
                <w:lang w:val="fr-FR"/>
              </w:rPr>
              <w:t xml:space="preserve"> «</w:t>
            </w: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r>
              <w:t>Соларис</w:t>
            </w:r>
            <w:proofErr w:type="spellEnd"/>
            <w:r w:rsidRPr="00DF6300">
              <w:rPr>
                <w:lang w:val="fr-FR"/>
              </w:rPr>
              <w:t>»</w:t>
            </w: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</w:p>
        </w:tc>
      </w:tr>
      <w:tr w:rsidR="000E3A41" w:rsidTr="000E3A41">
        <w:trPr>
          <w:trHeight w:val="690"/>
        </w:trPr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63A0">
            <w:pPr>
              <w:snapToGrid w:val="0"/>
              <w:jc w:val="center"/>
            </w:pPr>
          </w:p>
        </w:tc>
        <w:tc>
          <w:tcPr>
            <w:tcW w:w="20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6F1BF8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D539A8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</w:p>
        </w:tc>
      </w:tr>
      <w:tr w:rsidR="000E3A41" w:rsidTr="000E3A41">
        <w:trPr>
          <w:trHeight w:val="690"/>
        </w:trPr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63A0">
            <w:pPr>
              <w:snapToGrid w:val="0"/>
              <w:jc w:val="center"/>
            </w:pPr>
          </w:p>
        </w:tc>
        <w:tc>
          <w:tcPr>
            <w:tcW w:w="20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6F1BF8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Жилой дом</w:t>
            </w:r>
          </w:p>
          <w:p w:rsidR="000E3A41" w:rsidRDefault="000E3A41" w:rsidP="000670AB">
            <w:pPr>
              <w:snapToGrid w:val="0"/>
              <w:jc w:val="center"/>
            </w:pPr>
            <w:r>
              <w:t>(общая долевая 1/3)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75,1 – общая, 1/3 - доля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D539A8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A41" w:rsidRDefault="000E3A41" w:rsidP="00C43E4C">
            <w:pPr>
              <w:snapToGrid w:val="0"/>
              <w:jc w:val="center"/>
            </w:pPr>
          </w:p>
        </w:tc>
      </w:tr>
      <w:tr w:rsidR="00DF6300" w:rsidTr="000E3A41">
        <w:trPr>
          <w:trHeight w:val="72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23042D">
            <w:pPr>
              <w:snapToGrid w:val="0"/>
            </w:pPr>
            <w:r>
              <w:t>Супруга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0A6F51" w:rsidP="007478F8">
            <w:pPr>
              <w:snapToGrid w:val="0"/>
              <w:jc w:val="center"/>
            </w:pPr>
            <w:r>
              <w:t>233516,63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539A8" w:rsidP="00C43E4C">
            <w:pPr>
              <w:snapToGrid w:val="0"/>
              <w:jc w:val="center"/>
            </w:pPr>
            <w:r>
              <w:t>Квартира</w:t>
            </w:r>
          </w:p>
          <w:p w:rsidR="00D539A8" w:rsidRDefault="00D539A8" w:rsidP="00C43E4C">
            <w:pPr>
              <w:snapToGrid w:val="0"/>
              <w:jc w:val="center"/>
            </w:pPr>
            <w:r>
              <w:t>(общая долевая 1/3)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539A8" w:rsidP="00C43E4C">
            <w:pPr>
              <w:snapToGrid w:val="0"/>
              <w:jc w:val="center"/>
            </w:pPr>
            <w:r>
              <w:t>47,6 – общая</w:t>
            </w:r>
          </w:p>
          <w:p w:rsidR="00D539A8" w:rsidRDefault="00D539A8" w:rsidP="00C43E4C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C43E4C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23042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C43E4C">
            <w:pPr>
              <w:snapToGri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C43E4C">
            <w:pPr>
              <w:snapToGrid w:val="0"/>
              <w:jc w:val="center"/>
            </w:pPr>
            <w:r>
              <w:t>-</w:t>
            </w:r>
          </w:p>
        </w:tc>
      </w:tr>
      <w:tr w:rsidR="00DF6300" w:rsidTr="000E3A41">
        <w:trPr>
          <w:trHeight w:val="832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23042D">
            <w:pPr>
              <w:snapToGrid w:val="0"/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7478F8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Квартира</w:t>
            </w:r>
          </w:p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539A8" w:rsidP="008400BA">
            <w:pPr>
              <w:snapToGrid w:val="0"/>
              <w:jc w:val="center"/>
            </w:pPr>
            <w:r>
              <w:t>39,8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23042D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C43E4C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C43E4C">
            <w:pPr>
              <w:snapToGrid w:val="0"/>
              <w:jc w:val="center"/>
            </w:pPr>
          </w:p>
        </w:tc>
      </w:tr>
      <w:tr w:rsidR="00DF6300" w:rsidTr="00035AE0">
        <w:tc>
          <w:tcPr>
            <w:tcW w:w="15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CA4" w:rsidRDefault="00832CA4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бюджетное образовательное учреждение </w:t>
            </w:r>
            <w:r w:rsidR="000E3A41">
              <w:rPr>
                <w:sz w:val="28"/>
                <w:szCs w:val="28"/>
              </w:rPr>
              <w:t xml:space="preserve">дополнительного профессионального образования </w:t>
            </w:r>
            <w:r>
              <w:rPr>
                <w:sz w:val="28"/>
                <w:szCs w:val="28"/>
              </w:rPr>
              <w:t>«</w:t>
            </w:r>
            <w:r w:rsidRPr="00051E65">
              <w:rPr>
                <w:sz w:val="28"/>
                <w:szCs w:val="28"/>
              </w:rPr>
              <w:t xml:space="preserve">Учебно-методический центр </w:t>
            </w:r>
          </w:p>
          <w:p w:rsidR="00DF6300" w:rsidRDefault="00832CA4" w:rsidP="00832CA4">
            <w:pPr>
              <w:snapToGrid w:val="0"/>
              <w:ind w:right="-114"/>
              <w:jc w:val="center"/>
            </w:pPr>
            <w:r w:rsidRPr="00051E65">
              <w:rPr>
                <w:sz w:val="28"/>
                <w:szCs w:val="28"/>
              </w:rPr>
              <w:t>по гражданской обороне и чрезвычайным ситуациям Вологодской области»</w:t>
            </w:r>
          </w:p>
        </w:tc>
      </w:tr>
      <w:tr w:rsidR="00DF6300" w:rsidTr="00B15BAC">
        <w:trPr>
          <w:trHeight w:val="648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proofErr w:type="spellStart"/>
            <w:r>
              <w:t>Кулев</w:t>
            </w:r>
            <w:proofErr w:type="spellEnd"/>
            <w:r>
              <w:t xml:space="preserve"> Сергей Александрович, </w:t>
            </w:r>
            <w:r>
              <w:lastRenderedPageBreak/>
              <w:t>начальник учреждения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0A6F51" w:rsidP="00035AE0">
            <w:pPr>
              <w:snapToGrid w:val="0"/>
              <w:jc w:val="center"/>
            </w:pPr>
            <w:r>
              <w:lastRenderedPageBreak/>
              <w:t>740183,75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0A6F51" w:rsidP="00035AE0">
            <w:pPr>
              <w:snapToGrid w:val="0"/>
              <w:jc w:val="center"/>
            </w:pPr>
            <w:r>
              <w:t>1</w:t>
            </w:r>
            <w:r w:rsidR="00DF6300">
              <w:t>493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Pr="001E157C" w:rsidRDefault="00DF6300" w:rsidP="00553831">
            <w:pPr>
              <w:snapToGrid w:val="0"/>
              <w:jc w:val="center"/>
            </w:pPr>
            <w:r>
              <w:t>а/</w:t>
            </w:r>
            <w:proofErr w:type="gramStart"/>
            <w:r w:rsidR="00553831">
              <w:t>м</w:t>
            </w:r>
            <w:proofErr w:type="gramEnd"/>
            <w:r w:rsidR="00553831">
              <w:t xml:space="preserve"> </w:t>
            </w:r>
            <w:r>
              <w:t>«</w:t>
            </w:r>
            <w:proofErr w:type="spellStart"/>
            <w:r>
              <w:t>Ниссан-Кашкай</w:t>
            </w:r>
            <w:proofErr w:type="spellEnd"/>
            <w:r>
              <w:t>»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365041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365041" w:rsidP="00035AE0">
            <w:pPr>
              <w:snapToGri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365041" w:rsidP="00035AE0">
            <w:pPr>
              <w:snapToGrid w:val="0"/>
              <w:jc w:val="center"/>
            </w:pPr>
            <w:r>
              <w:t>нет</w:t>
            </w:r>
          </w:p>
        </w:tc>
      </w:tr>
      <w:tr w:rsidR="00DF6300" w:rsidTr="00B15BAC">
        <w:trPr>
          <w:trHeight w:val="558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325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</w:tr>
      <w:tr w:rsidR="000E3A41" w:rsidTr="00B15BAC">
        <w:trPr>
          <w:trHeight w:val="558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  <w:r>
              <w:t>1157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A41" w:rsidRDefault="000E3A41" w:rsidP="00035AE0">
            <w:pPr>
              <w:snapToGrid w:val="0"/>
              <w:jc w:val="center"/>
            </w:pPr>
          </w:p>
        </w:tc>
      </w:tr>
      <w:tr w:rsidR="00DF6300" w:rsidTr="00F034AC">
        <w:trPr>
          <w:trHeight w:val="554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</w:tr>
      <w:tr w:rsidR="00DF6300" w:rsidTr="00B15BAC">
        <w:trPr>
          <w:trHeight w:val="699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Квартира</w:t>
            </w:r>
          </w:p>
          <w:p w:rsidR="00DF6300" w:rsidRDefault="00DF6300" w:rsidP="009A63E5">
            <w:pPr>
              <w:snapToGrid w:val="0"/>
              <w:jc w:val="center"/>
            </w:pPr>
            <w:r>
              <w:t>(общая совместная)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</w:tr>
      <w:tr w:rsidR="00DF6300" w:rsidTr="00F034AC">
        <w:trPr>
          <w:trHeight w:val="418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18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</w:tr>
      <w:tr w:rsidR="00DF6300" w:rsidTr="00B15BAC">
        <w:trPr>
          <w:trHeight w:val="70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</w:pPr>
            <w:r>
              <w:t>Супруга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0A6F51" w:rsidP="00035AE0">
            <w:pPr>
              <w:snapToGrid w:val="0"/>
              <w:jc w:val="center"/>
            </w:pPr>
            <w:r>
              <w:t>121092,13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Квартира</w:t>
            </w:r>
          </w:p>
          <w:p w:rsidR="00DF6300" w:rsidRDefault="00DF6300" w:rsidP="00035AE0">
            <w:pPr>
              <w:snapToGrid w:val="0"/>
              <w:jc w:val="center"/>
            </w:pPr>
            <w:r>
              <w:t>(общая совместная)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0A6F51" w:rsidP="00035AE0">
            <w:pPr>
              <w:snapToGrid w:val="0"/>
              <w:jc w:val="center"/>
            </w:pPr>
            <w:r>
              <w:t>1</w:t>
            </w:r>
            <w:r w:rsidR="00DF6300">
              <w:t>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Россия</w:t>
            </w:r>
          </w:p>
        </w:tc>
      </w:tr>
      <w:tr w:rsidR="00DF6300" w:rsidTr="00F034AC">
        <w:trPr>
          <w:trHeight w:val="706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325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Россия</w:t>
            </w:r>
          </w:p>
        </w:tc>
      </w:tr>
      <w:tr w:rsidR="00553831" w:rsidTr="00F034AC">
        <w:trPr>
          <w:trHeight w:val="706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  <w:r>
              <w:t>1157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31" w:rsidRDefault="00553831" w:rsidP="00035AE0">
            <w:pPr>
              <w:snapToGrid w:val="0"/>
              <w:jc w:val="center"/>
            </w:pPr>
            <w:r>
              <w:t>Россия</w:t>
            </w:r>
          </w:p>
        </w:tc>
      </w:tr>
      <w:tr w:rsidR="00DF6300" w:rsidTr="00B15BAC">
        <w:trPr>
          <w:trHeight w:val="411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</w:pPr>
          </w:p>
        </w:tc>
        <w:tc>
          <w:tcPr>
            <w:tcW w:w="2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2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300" w:rsidRDefault="00DF6300" w:rsidP="00035AE0">
            <w:pPr>
              <w:snapToGrid w:val="0"/>
              <w:jc w:val="center"/>
            </w:pPr>
            <w:r>
              <w:t>Россия</w:t>
            </w:r>
          </w:p>
        </w:tc>
      </w:tr>
      <w:tr w:rsidR="00DF6300" w:rsidTr="00035AE0">
        <w:tc>
          <w:tcPr>
            <w:tcW w:w="15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300" w:rsidRDefault="00F4756A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</w:t>
            </w:r>
            <w:r w:rsidR="00DF6300" w:rsidRPr="00F50EB0">
              <w:rPr>
                <w:sz w:val="28"/>
                <w:szCs w:val="28"/>
              </w:rPr>
              <w:t xml:space="preserve"> учреждени</w:t>
            </w:r>
            <w:r w:rsidR="00DF6300">
              <w:rPr>
                <w:sz w:val="28"/>
                <w:szCs w:val="28"/>
              </w:rPr>
              <w:t>е защиты в чрезвычайных ситуациях</w:t>
            </w:r>
            <w:r w:rsidR="00DF6300" w:rsidRPr="00F50EB0">
              <w:rPr>
                <w:sz w:val="28"/>
                <w:szCs w:val="28"/>
              </w:rPr>
              <w:t xml:space="preserve"> Вологодской области </w:t>
            </w:r>
          </w:p>
          <w:p w:rsidR="00DF6300" w:rsidRDefault="00DF6300" w:rsidP="00B1571B">
            <w:pPr>
              <w:snapToGrid w:val="0"/>
              <w:ind w:right="-114"/>
              <w:jc w:val="center"/>
            </w:pPr>
            <w:r w:rsidRPr="00F50EB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Аварийно-спасательная служба Вологодской области»</w:t>
            </w:r>
          </w:p>
        </w:tc>
      </w:tr>
      <w:tr w:rsidR="0072508D" w:rsidTr="00265AD8">
        <w:trPr>
          <w:trHeight w:val="1024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  <w:proofErr w:type="spellStart"/>
            <w:r>
              <w:t>Лучинский</w:t>
            </w:r>
            <w:proofErr w:type="spellEnd"/>
            <w:r>
              <w:t xml:space="preserve"> Алексей Альбертович, начальник учреждения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  <w:r>
              <w:t>1142426,87</w:t>
            </w:r>
          </w:p>
          <w:p w:rsidR="0072508D" w:rsidRDefault="0072508D" w:rsidP="00035AE0">
            <w:pPr>
              <w:snapToGrid w:val="0"/>
              <w:jc w:val="center"/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B1571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Pr="001E157C" w:rsidRDefault="0072508D" w:rsidP="0063432D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Спортейдж</w:t>
            </w:r>
            <w:proofErr w:type="spellEnd"/>
            <w:r>
              <w:t>»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</w:pPr>
            <w:r>
              <w:t>46,8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  <w:r>
              <w:t xml:space="preserve">Россия </w:t>
            </w:r>
          </w:p>
        </w:tc>
      </w:tr>
      <w:tr w:rsidR="0072508D" w:rsidTr="00E43CA0">
        <w:trPr>
          <w:trHeight w:val="1024"/>
        </w:trPr>
        <w:tc>
          <w:tcPr>
            <w:tcW w:w="19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</w:p>
        </w:tc>
        <w:tc>
          <w:tcPr>
            <w:tcW w:w="20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08D" w:rsidRDefault="0072508D" w:rsidP="00B1571B">
            <w:pPr>
              <w:snapToGrid w:val="0"/>
              <w:jc w:val="center"/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</w:p>
        </w:tc>
        <w:tc>
          <w:tcPr>
            <w:tcW w:w="167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63432D">
            <w:pPr>
              <w:snapToGrid w:val="0"/>
              <w:jc w:val="center"/>
            </w:pPr>
            <w:r>
              <w:t>Прицеп автомобильный МЗСА 871771С</w:t>
            </w:r>
          </w:p>
        </w:tc>
        <w:tc>
          <w:tcPr>
            <w:tcW w:w="21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08D" w:rsidRDefault="0072508D" w:rsidP="00035AE0">
            <w:pPr>
              <w:snapToGrid w:val="0"/>
              <w:jc w:val="center"/>
            </w:pPr>
          </w:p>
        </w:tc>
      </w:tr>
      <w:tr w:rsidR="00F22643" w:rsidTr="00035AE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Default="00906451" w:rsidP="00035AE0">
            <w:pPr>
              <w:snapToGrid w:val="0"/>
            </w:pPr>
            <w:r>
              <w:t>Ребенок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Default="00F22643" w:rsidP="00035AE0">
            <w:pPr>
              <w:snapToGrid w:val="0"/>
              <w:jc w:val="center"/>
            </w:pPr>
            <w:r>
              <w:t>-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Default="00F22643" w:rsidP="000670AB">
            <w:pPr>
              <w:snapToGrid w:val="0"/>
              <w:jc w:val="center"/>
            </w:pPr>
            <w:r>
              <w:t xml:space="preserve">Квартира </w:t>
            </w:r>
          </w:p>
          <w:p w:rsidR="00F22643" w:rsidRDefault="00F22643" w:rsidP="000670AB">
            <w:pPr>
              <w:snapToGrid w:val="0"/>
              <w:jc w:val="center"/>
            </w:pPr>
            <w:r>
              <w:t>(</w:t>
            </w:r>
            <w:r w:rsidR="0063432D">
              <w:t xml:space="preserve">общая </w:t>
            </w:r>
            <w:r>
              <w:t>долевая)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Default="00F22643" w:rsidP="000670AB">
            <w:pPr>
              <w:snapToGrid w:val="0"/>
              <w:jc w:val="center"/>
            </w:pPr>
            <w:r>
              <w:t>7</w:t>
            </w:r>
            <w:r w:rsidR="00557683">
              <w:t>7,</w:t>
            </w:r>
            <w:r>
              <w:t xml:space="preserve">4 </w:t>
            </w:r>
            <w:r w:rsidR="0063432D">
              <w:t xml:space="preserve">– </w:t>
            </w:r>
            <w:r>
              <w:t>общая,</w:t>
            </w:r>
          </w:p>
          <w:p w:rsidR="00F22643" w:rsidRDefault="00F22643" w:rsidP="000670AB">
            <w:pPr>
              <w:snapToGrid w:val="0"/>
              <w:jc w:val="center"/>
            </w:pPr>
            <w:r>
              <w:t xml:space="preserve">1/3 </w:t>
            </w:r>
            <w:r w:rsidR="00223393">
              <w:t>–</w:t>
            </w:r>
            <w:r>
              <w:t xml:space="preserve"> доля</w:t>
            </w:r>
          </w:p>
          <w:p w:rsidR="00223393" w:rsidRDefault="00223393" w:rsidP="000670AB">
            <w:pPr>
              <w:snapToGrid w:val="0"/>
              <w:jc w:val="center"/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Default="00BF373C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Pr="00BF373C" w:rsidRDefault="00BF373C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Default="00BF373C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643" w:rsidRDefault="00BF373C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643" w:rsidRDefault="00BF373C" w:rsidP="00035AE0">
            <w:pPr>
              <w:snapToGrid w:val="0"/>
              <w:jc w:val="center"/>
            </w:pPr>
            <w:r>
              <w:t>нет</w:t>
            </w:r>
          </w:p>
        </w:tc>
      </w:tr>
      <w:tr w:rsidR="00F22643" w:rsidTr="00365041">
        <w:tc>
          <w:tcPr>
            <w:tcW w:w="15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CA4" w:rsidRDefault="00832CA4" w:rsidP="00832CA4">
            <w:pPr>
              <w:snapToGrid w:val="0"/>
              <w:ind w:right="-114"/>
              <w:jc w:val="center"/>
            </w:pPr>
            <w:r w:rsidRPr="00F50EB0">
              <w:rPr>
                <w:sz w:val="28"/>
                <w:szCs w:val="28"/>
              </w:rPr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 пожарной безопасности</w:t>
            </w:r>
            <w:r w:rsidRPr="00F50EB0">
              <w:rPr>
                <w:sz w:val="28"/>
                <w:szCs w:val="28"/>
              </w:rPr>
              <w:t xml:space="preserve"> Вологодской области «</w:t>
            </w:r>
            <w:r>
              <w:rPr>
                <w:sz w:val="28"/>
                <w:szCs w:val="28"/>
              </w:rPr>
              <w:t>Противопожарная служба Вологодской области</w:t>
            </w:r>
            <w:r w:rsidRPr="00F50EB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F22643" w:rsidRDefault="00F22643" w:rsidP="00DB7EF6">
            <w:pPr>
              <w:snapToGrid w:val="0"/>
              <w:ind w:right="-114"/>
              <w:jc w:val="center"/>
            </w:pPr>
          </w:p>
        </w:tc>
      </w:tr>
      <w:tr w:rsidR="002F4C44" w:rsidTr="00365041">
        <w:trPr>
          <w:trHeight w:val="155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Default="00365041" w:rsidP="00035AE0">
            <w:pPr>
              <w:snapToGrid w:val="0"/>
              <w:jc w:val="center"/>
            </w:pPr>
            <w:proofErr w:type="spellStart"/>
            <w:r>
              <w:lastRenderedPageBreak/>
              <w:t>Дорогов</w:t>
            </w:r>
            <w:proofErr w:type="spellEnd"/>
            <w:r>
              <w:t xml:space="preserve"> Владимир Геннадьевич</w:t>
            </w:r>
            <w:r w:rsidR="002F4C44">
              <w:t>, начальник учреждения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Pr="002F4C44" w:rsidRDefault="000A6F51" w:rsidP="00365041">
            <w:pPr>
              <w:snapToGrid w:val="0"/>
              <w:jc w:val="center"/>
            </w:pPr>
            <w:r>
              <w:t>1503923,06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Default="00365041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Default="00365041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Default="00365041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Pr="001E157C" w:rsidRDefault="002F4C44" w:rsidP="00365041">
            <w:pPr>
              <w:snapToGrid w:val="0"/>
              <w:jc w:val="center"/>
            </w:pPr>
            <w:r>
              <w:t>а/</w:t>
            </w:r>
            <w:proofErr w:type="gramStart"/>
            <w:r w:rsidR="00365041">
              <w:t>м</w:t>
            </w:r>
            <w:proofErr w:type="gramEnd"/>
            <w:r>
              <w:t xml:space="preserve"> «</w:t>
            </w:r>
            <w:r w:rsidR="00365041">
              <w:rPr>
                <w:lang w:val="en-US"/>
              </w:rPr>
              <w:t xml:space="preserve">Nissan </w:t>
            </w:r>
            <w:proofErr w:type="spellStart"/>
            <w:r w:rsidR="00365041">
              <w:rPr>
                <w:lang w:val="en-US"/>
              </w:rPr>
              <w:t>qashqai</w:t>
            </w:r>
            <w:proofErr w:type="spellEnd"/>
            <w:r>
              <w:t>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Pr="00365041" w:rsidRDefault="00365041" w:rsidP="002111C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F4C44" w:rsidRDefault="00365041" w:rsidP="002111C4">
            <w:pPr>
              <w:snapToGrid w:val="0"/>
              <w:jc w:val="center"/>
            </w:pPr>
            <w: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4C44" w:rsidRDefault="00365041" w:rsidP="002111C4">
            <w:pPr>
              <w:snapToGrid w:val="0"/>
              <w:jc w:val="center"/>
            </w:pPr>
            <w:r>
              <w:t>Россия</w:t>
            </w:r>
          </w:p>
        </w:tc>
      </w:tr>
    </w:tbl>
    <w:p w:rsidR="00DE5ACC" w:rsidRDefault="00DE5ACC" w:rsidP="00365041"/>
    <w:sectPr w:rsidR="00DE5ACC" w:rsidSect="002C1802">
      <w:pgSz w:w="16838" w:h="11906" w:orient="landscape"/>
      <w:pgMar w:top="993" w:right="113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B8" w:rsidRDefault="001A11B8" w:rsidP="001E157C">
      <w:r>
        <w:separator/>
      </w:r>
    </w:p>
  </w:endnote>
  <w:endnote w:type="continuationSeparator" w:id="0">
    <w:p w:rsidR="001A11B8" w:rsidRDefault="001A11B8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B8" w:rsidRDefault="001A11B8" w:rsidP="001E157C">
      <w:r>
        <w:separator/>
      </w:r>
    </w:p>
  </w:footnote>
  <w:footnote w:type="continuationSeparator" w:id="0">
    <w:p w:rsidR="001A11B8" w:rsidRDefault="001A11B8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7E6C"/>
    <w:rsid w:val="00035AE0"/>
    <w:rsid w:val="000363A0"/>
    <w:rsid w:val="00057690"/>
    <w:rsid w:val="000670AB"/>
    <w:rsid w:val="00080B81"/>
    <w:rsid w:val="000A6F51"/>
    <w:rsid w:val="000C1968"/>
    <w:rsid w:val="000D50E6"/>
    <w:rsid w:val="000E3A41"/>
    <w:rsid w:val="00114DEA"/>
    <w:rsid w:val="00186E9B"/>
    <w:rsid w:val="001A11B8"/>
    <w:rsid w:val="001E157C"/>
    <w:rsid w:val="00223393"/>
    <w:rsid w:val="0023042D"/>
    <w:rsid w:val="00242C50"/>
    <w:rsid w:val="002821B6"/>
    <w:rsid w:val="002C1802"/>
    <w:rsid w:val="002F4C44"/>
    <w:rsid w:val="0033177A"/>
    <w:rsid w:val="003434CA"/>
    <w:rsid w:val="00365041"/>
    <w:rsid w:val="00371CE1"/>
    <w:rsid w:val="00374BB6"/>
    <w:rsid w:val="00385AC0"/>
    <w:rsid w:val="003A4A82"/>
    <w:rsid w:val="003B47BE"/>
    <w:rsid w:val="00412DC2"/>
    <w:rsid w:val="00490239"/>
    <w:rsid w:val="00514165"/>
    <w:rsid w:val="005209D8"/>
    <w:rsid w:val="00553831"/>
    <w:rsid w:val="00557683"/>
    <w:rsid w:val="00562593"/>
    <w:rsid w:val="005773C7"/>
    <w:rsid w:val="005834D6"/>
    <w:rsid w:val="005D6F41"/>
    <w:rsid w:val="005E5924"/>
    <w:rsid w:val="005F644F"/>
    <w:rsid w:val="00603F3E"/>
    <w:rsid w:val="0063432D"/>
    <w:rsid w:val="006A6D4C"/>
    <w:rsid w:val="006D7977"/>
    <w:rsid w:val="006E6D9F"/>
    <w:rsid w:val="006F1BF8"/>
    <w:rsid w:val="0072508D"/>
    <w:rsid w:val="00730F30"/>
    <w:rsid w:val="0073236E"/>
    <w:rsid w:val="00745A4E"/>
    <w:rsid w:val="007478F8"/>
    <w:rsid w:val="007569E4"/>
    <w:rsid w:val="0075791C"/>
    <w:rsid w:val="0076617D"/>
    <w:rsid w:val="00766ECF"/>
    <w:rsid w:val="00827C6B"/>
    <w:rsid w:val="00830CC1"/>
    <w:rsid w:val="00832CA4"/>
    <w:rsid w:val="008400BA"/>
    <w:rsid w:val="00863445"/>
    <w:rsid w:val="00906451"/>
    <w:rsid w:val="00917277"/>
    <w:rsid w:val="0096299E"/>
    <w:rsid w:val="00977C39"/>
    <w:rsid w:val="009A63E5"/>
    <w:rsid w:val="009E06B8"/>
    <w:rsid w:val="009E6662"/>
    <w:rsid w:val="00A14E5E"/>
    <w:rsid w:val="00AB04A8"/>
    <w:rsid w:val="00B070F7"/>
    <w:rsid w:val="00B1571B"/>
    <w:rsid w:val="00B15BAC"/>
    <w:rsid w:val="00B24FDC"/>
    <w:rsid w:val="00B31C47"/>
    <w:rsid w:val="00B327D5"/>
    <w:rsid w:val="00B5114A"/>
    <w:rsid w:val="00B90A1D"/>
    <w:rsid w:val="00BE6916"/>
    <w:rsid w:val="00BF373C"/>
    <w:rsid w:val="00C43E4C"/>
    <w:rsid w:val="00CA1DE2"/>
    <w:rsid w:val="00CB6484"/>
    <w:rsid w:val="00CC1286"/>
    <w:rsid w:val="00CC42A6"/>
    <w:rsid w:val="00D539A8"/>
    <w:rsid w:val="00DB7EF6"/>
    <w:rsid w:val="00DE5ACC"/>
    <w:rsid w:val="00DF6300"/>
    <w:rsid w:val="00E56DFE"/>
    <w:rsid w:val="00E60108"/>
    <w:rsid w:val="00E760CF"/>
    <w:rsid w:val="00E76DA6"/>
    <w:rsid w:val="00E80C0D"/>
    <w:rsid w:val="00EC473A"/>
    <w:rsid w:val="00F034AC"/>
    <w:rsid w:val="00F22643"/>
    <w:rsid w:val="00F30DDC"/>
    <w:rsid w:val="00F4756A"/>
    <w:rsid w:val="00F50B2F"/>
    <w:rsid w:val="00FB4A3A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0CC1"/>
  </w:style>
  <w:style w:type="paragraph" w:customStyle="1" w:styleId="a3">
    <w:name w:val="Заголовок"/>
    <w:basedOn w:val="a"/>
    <w:next w:val="a4"/>
    <w:rsid w:val="00830C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30CC1"/>
    <w:pPr>
      <w:spacing w:after="120"/>
    </w:pPr>
  </w:style>
  <w:style w:type="paragraph" w:styleId="a5">
    <w:name w:val="List"/>
    <w:basedOn w:val="a4"/>
    <w:rsid w:val="00830CC1"/>
    <w:rPr>
      <w:rFonts w:ascii="Arial" w:hAnsi="Arial" w:cs="Mangal"/>
    </w:rPr>
  </w:style>
  <w:style w:type="paragraph" w:customStyle="1" w:styleId="10">
    <w:name w:val="Название1"/>
    <w:basedOn w:val="a"/>
    <w:rsid w:val="00830CC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830CC1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830CC1"/>
    <w:pPr>
      <w:suppressLineNumbers/>
    </w:pPr>
  </w:style>
  <w:style w:type="paragraph" w:customStyle="1" w:styleId="a7">
    <w:name w:val="Заголовок таблицы"/>
    <w:basedOn w:val="a6"/>
    <w:rsid w:val="00830CC1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Smirnova.EV</cp:lastModifiedBy>
  <cp:revision>8</cp:revision>
  <cp:lastPrinted>2016-05-20T11:10:00Z</cp:lastPrinted>
  <dcterms:created xsi:type="dcterms:W3CDTF">2018-05-22T11:43:00Z</dcterms:created>
  <dcterms:modified xsi:type="dcterms:W3CDTF">2018-05-23T08:33:00Z</dcterms:modified>
</cp:coreProperties>
</file>