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02" w:rsidRDefault="006D7102" w:rsidP="006D7102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D7102" w:rsidRDefault="006D7102" w:rsidP="006D7102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Желтикова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Сергея Сергеевича, </w:t>
      </w:r>
      <w:r>
        <w:rPr>
          <w:rFonts w:ascii="Times New Roman" w:hAnsi="Times New Roman"/>
          <w:sz w:val="24"/>
          <w:szCs w:val="24"/>
        </w:rPr>
        <w:t>министра промышленности и торговли Республики Бурятия, и членов его семьи</w:t>
      </w:r>
    </w:p>
    <w:p w:rsidR="006D7102" w:rsidRDefault="006D7102" w:rsidP="006D7102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по 31 декабря 2019 года</w:t>
      </w:r>
    </w:p>
    <w:p w:rsidR="006D7102" w:rsidRDefault="006D7102" w:rsidP="006D7102">
      <w:pPr>
        <w:spacing w:after="0"/>
        <w:ind w:right="1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843"/>
        <w:gridCol w:w="1275"/>
        <w:gridCol w:w="1701"/>
        <w:gridCol w:w="1701"/>
        <w:gridCol w:w="1842"/>
        <w:gridCol w:w="1276"/>
        <w:gridCol w:w="1701"/>
        <w:gridCol w:w="1985"/>
      </w:tblGrid>
      <w:tr w:rsidR="006D7102" w:rsidTr="006D7102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6D7102" w:rsidRDefault="006D7102" w:rsidP="006D7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2019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D7102" w:rsidTr="006D7102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02" w:rsidRDefault="006D7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02" w:rsidRDefault="006D710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830440" w:rsidTr="00E2405E">
        <w:trPr>
          <w:trHeight w:val="41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4251380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71</w:t>
            </w:r>
          </w:p>
          <w:p w:rsidR="00830440" w:rsidRDefault="00830440" w:rsidP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.: доход по основному месту работы – 1145490,48,</w:t>
            </w:r>
            <w:proofErr w:type="gramEnd"/>
          </w:p>
          <w:p w:rsidR="00830440" w:rsidRDefault="00830440" w:rsidP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предыдущему месту работы – 3104673,16</w:t>
            </w:r>
          </w:p>
          <w:p w:rsidR="00830440" w:rsidRPr="00830440" w:rsidRDefault="00830440" w:rsidP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от вкладов в банках – 1217,07)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 w:rsidP="008E788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</w:t>
            </w:r>
            <w:r w:rsidR="008E7886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Джип Гра</w:t>
            </w:r>
            <w:r w:rsidR="008E7886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 Чероки</w:t>
            </w:r>
            <w:r w:rsidR="0023797C">
              <w:rPr>
                <w:rFonts w:ascii="Times New Roman" w:hAnsi="Times New Roman"/>
                <w:sz w:val="24"/>
                <w:szCs w:val="24"/>
                <w:lang w:eastAsia="en-US"/>
              </w:rPr>
              <w:t>, 2013г.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0440" w:rsidTr="00E2405E">
        <w:trPr>
          <w:trHeight w:val="129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440" w:rsidRDefault="00830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P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Инфинити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FX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 Премиум</w:t>
            </w:r>
            <w:r w:rsidR="0023797C">
              <w:rPr>
                <w:rFonts w:ascii="Times New Roman" w:hAnsi="Times New Roman"/>
                <w:sz w:val="24"/>
                <w:szCs w:val="24"/>
                <w:lang w:eastAsia="en-US"/>
              </w:rPr>
              <w:t>, 2007г.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0440" w:rsidTr="00E2405E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440" w:rsidRDefault="00830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Машиноместо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0440" w:rsidTr="00E2405E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40" w:rsidRDefault="00830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Машиноместо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40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D7102" w:rsidTr="006D7102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Супруги</w:t>
            </w:r>
          </w:p>
        </w:tc>
      </w:tr>
      <w:tr w:rsidR="006D7102" w:rsidTr="0023797C">
        <w:trPr>
          <w:trHeight w:val="68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23797C" w:rsidP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Pr="0023797C" w:rsidRDefault="0083044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Инфинити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FX 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2012</w:t>
            </w:r>
            <w:r w:rsidR="0023797C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D7102" w:rsidTr="0023797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02" w:rsidRDefault="006D7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Pr="0023797C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БМВ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6М, 2013г.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D7102" w:rsidTr="006D7102">
        <w:trPr>
          <w:trHeight w:val="333"/>
        </w:trPr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Несовершеннолетнего ребенка</w:t>
            </w:r>
          </w:p>
        </w:tc>
      </w:tr>
      <w:tr w:rsidR="006D7102" w:rsidTr="006D71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23797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02" w:rsidRDefault="006D710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D7102" w:rsidRDefault="006D7102" w:rsidP="006D7102"/>
    <w:p w:rsidR="001E0CD0" w:rsidRDefault="001E0CD0"/>
    <w:sectPr w:rsidR="001E0CD0" w:rsidSect="0023797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02"/>
    <w:rsid w:val="001E0CD0"/>
    <w:rsid w:val="0023797C"/>
    <w:rsid w:val="006D7102"/>
    <w:rsid w:val="00830440"/>
    <w:rsid w:val="008E7886"/>
    <w:rsid w:val="00C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Граховский</dc:creator>
  <cp:lastModifiedBy>Граховский</cp:lastModifiedBy>
  <cp:revision>2</cp:revision>
  <dcterms:created xsi:type="dcterms:W3CDTF">2020-04-16T01:58:00Z</dcterms:created>
  <dcterms:modified xsi:type="dcterms:W3CDTF">2020-04-16T01:58:00Z</dcterms:modified>
</cp:coreProperties>
</file>