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3B477D" w:rsidRPr="003B477D">
        <w:rPr>
          <w:b/>
          <w:sz w:val="20"/>
          <w:szCs w:val="20"/>
        </w:rPr>
        <w:t>Управления по делам архивов Республики Адыгея</w:t>
      </w:r>
      <w:r w:rsidRPr="003B477D">
        <w:rPr>
          <w:b/>
          <w:sz w:val="20"/>
          <w:szCs w:val="20"/>
        </w:rPr>
        <w:t>,</w:t>
      </w:r>
      <w:r w:rsidRPr="00872333">
        <w:rPr>
          <w:b/>
          <w:sz w:val="18"/>
          <w:szCs w:val="18"/>
        </w:rPr>
        <w:t xml:space="preserve"> их супругов и несовершеннолетних де</w:t>
      </w:r>
      <w:r w:rsidR="002C3681">
        <w:rPr>
          <w:b/>
          <w:sz w:val="18"/>
          <w:szCs w:val="18"/>
        </w:rPr>
        <w:t>тей за период с 1 января 2018</w:t>
      </w:r>
      <w:r>
        <w:rPr>
          <w:b/>
          <w:sz w:val="18"/>
          <w:szCs w:val="18"/>
        </w:rPr>
        <w:t xml:space="preserve"> г. по 31 </w:t>
      </w:r>
      <w:r w:rsidR="002C3681">
        <w:rPr>
          <w:b/>
          <w:sz w:val="18"/>
          <w:szCs w:val="18"/>
        </w:rPr>
        <w:t>декабря 2018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604A2A" w:rsidRPr="00E36BC3" w:rsidRDefault="00604A2A" w:rsidP="00604A2A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4A2A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604A2A" w:rsidRPr="00A15BF3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Казан М.А.</w:t>
            </w:r>
          </w:p>
        </w:tc>
        <w:tc>
          <w:tcPr>
            <w:tcW w:w="1559" w:type="dxa"/>
            <w:shd w:val="clear" w:color="auto" w:fill="auto"/>
          </w:tcPr>
          <w:p w:rsidR="00604A2A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консультант</w:t>
            </w:r>
          </w:p>
        </w:tc>
        <w:tc>
          <w:tcPr>
            <w:tcW w:w="1501" w:type="dxa"/>
            <w:shd w:val="clear" w:color="auto" w:fill="auto"/>
          </w:tcPr>
          <w:p w:rsidR="00604A2A" w:rsidRPr="00A15BF3" w:rsidRDefault="000571C4" w:rsidP="00604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604A2A" w:rsidRPr="00A15BF3" w:rsidRDefault="00604A2A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604A2A" w:rsidRPr="00A15BF3" w:rsidRDefault="000571C4" w:rsidP="00B0481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04A2A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04A2A" w:rsidRDefault="00604A2A" w:rsidP="00B04819">
            <w:pPr>
              <w:rPr>
                <w:sz w:val="19"/>
                <w:szCs w:val="19"/>
              </w:rPr>
            </w:pPr>
          </w:p>
          <w:p w:rsidR="00604A2A" w:rsidRPr="00A15BF3" w:rsidRDefault="00604A2A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604A2A" w:rsidRPr="00A15BF3" w:rsidRDefault="00604A2A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604A2A" w:rsidRPr="00A15BF3" w:rsidRDefault="00604A2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604A2A" w:rsidRPr="00A15BF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Опель </w:t>
            </w:r>
            <w:proofErr w:type="spellStart"/>
            <w:r w:rsidR="000571C4">
              <w:rPr>
                <w:rFonts w:ascii="Times New Roman" w:hAnsi="Times New Roman" w:cs="Times New Roman"/>
                <w:sz w:val="19"/>
                <w:szCs w:val="19"/>
              </w:rPr>
              <w:t>Корса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4A2A" w:rsidRPr="00A15BF3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597161</w:t>
            </w:r>
            <w:r w:rsidR="000571C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604A2A" w:rsidRPr="00A15BF3" w:rsidRDefault="00604A2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60C8A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60C8A" w:rsidRDefault="00060C8A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60C8A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Меретукова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М.Х.</w:t>
            </w:r>
          </w:p>
          <w:p w:rsidR="00060C8A" w:rsidRPr="00A15BF3" w:rsidRDefault="00060C8A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60C8A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60C8A" w:rsidRPr="00A15BF3" w:rsidRDefault="00060C8A" w:rsidP="00604A2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60C8A" w:rsidRPr="00A15BF3" w:rsidRDefault="00060C8A" w:rsidP="00B0481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60C8A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571C4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60C8A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0571C4" w:rsidRPr="00A15BF3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060C8A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0C8A" w:rsidRPr="00A15BF3" w:rsidRDefault="00060C8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60C8A" w:rsidRPr="00A15BF3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533195</w:t>
            </w:r>
            <w:r w:rsidR="000571C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</w:t>
            </w:r>
            <w:r w:rsidR="000571C4">
              <w:rPr>
                <w:spacing w:val="-2"/>
                <w:sz w:val="19"/>
                <w:szCs w:val="19"/>
              </w:rPr>
              <w:t>упруг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0571C4" w:rsidRPr="00A15BF3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81,7</w:t>
            </w:r>
          </w:p>
          <w:p w:rsidR="001739B3" w:rsidRPr="00A15BF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Pr="00A15BF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39B3" w:rsidRPr="00A15BF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219960,63</w:t>
            </w:r>
          </w:p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Теучеж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З.Г.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Pr="00A15BF3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571C4" w:rsidRPr="00A15BF3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собственность, </w:t>
            </w: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  <w:p w:rsidR="000571C4" w:rsidRPr="00A15BF3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71C4" w:rsidRPr="00A15BF3" w:rsidRDefault="000571C4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Pr="00A15BF3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Pr="00A15BF3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Пежо-206</w:t>
            </w:r>
          </w:p>
        </w:tc>
        <w:tc>
          <w:tcPr>
            <w:tcW w:w="1134" w:type="dxa"/>
            <w:shd w:val="clear" w:color="auto" w:fill="auto"/>
          </w:tcPr>
          <w:p w:rsidR="000571C4" w:rsidRPr="00A15BF3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306668</w:t>
            </w:r>
            <w:r w:rsidR="000571C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Калашаова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Р.М.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</w:p>
          <w:p w:rsidR="000571C4" w:rsidRDefault="000571C4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289775,88</w:t>
            </w: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</w:t>
            </w:r>
            <w:r w:rsidR="000571C4">
              <w:rPr>
                <w:spacing w:val="-2"/>
                <w:sz w:val="19"/>
                <w:szCs w:val="19"/>
              </w:rPr>
              <w:t>упруг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Зем</w:t>
            </w:r>
            <w:proofErr w:type="gramStart"/>
            <w:r>
              <w:rPr>
                <w:sz w:val="19"/>
                <w:szCs w:val="19"/>
              </w:rPr>
              <w:t>.п</w:t>
            </w:r>
            <w:proofErr w:type="gramEnd"/>
            <w:r>
              <w:rPr>
                <w:sz w:val="19"/>
                <w:szCs w:val="19"/>
              </w:rPr>
              <w:t>ай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сельскохоз</w:t>
            </w:r>
            <w:proofErr w:type="spellEnd"/>
            <w:r>
              <w:rPr>
                <w:sz w:val="19"/>
                <w:szCs w:val="19"/>
              </w:rPr>
              <w:t>. назначения</w:t>
            </w: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собственность, </w:t>
            </w: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P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Дэо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Лачетти</w:t>
            </w:r>
            <w:proofErr w:type="spellEnd"/>
          </w:p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39B3" w:rsidRP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21099</w:t>
            </w:r>
          </w:p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2C3681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535517,98</w:t>
            </w: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1739B3" w:rsidRDefault="001739B3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1739B3" w:rsidRDefault="001739B3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/>
    <w:p w:rsidR="003B477D" w:rsidRDefault="003B477D"/>
    <w:sectPr w:rsidR="003B477D" w:rsidSect="001739B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2A"/>
    <w:rsid w:val="000571C4"/>
    <w:rsid w:val="00060C8A"/>
    <w:rsid w:val="000D5894"/>
    <w:rsid w:val="001739B3"/>
    <w:rsid w:val="002C3681"/>
    <w:rsid w:val="003B477D"/>
    <w:rsid w:val="003C67B7"/>
    <w:rsid w:val="00474F9B"/>
    <w:rsid w:val="005E19D7"/>
    <w:rsid w:val="00602347"/>
    <w:rsid w:val="00604A2A"/>
    <w:rsid w:val="006164DD"/>
    <w:rsid w:val="00967738"/>
    <w:rsid w:val="00A82BE6"/>
    <w:rsid w:val="00B87C00"/>
    <w:rsid w:val="00BC42A9"/>
    <w:rsid w:val="00F2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2A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2018-04-18T08:46:00Z</cp:lastPrinted>
  <dcterms:created xsi:type="dcterms:W3CDTF">2018-03-14T12:26:00Z</dcterms:created>
  <dcterms:modified xsi:type="dcterms:W3CDTF">2019-04-29T06:52:00Z</dcterms:modified>
</cp:coreProperties>
</file>