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D3" w:rsidRDefault="001413D3" w:rsidP="005D6A62">
      <w:pPr>
        <w:jc w:val="center"/>
        <w:rPr>
          <w:sz w:val="28"/>
        </w:rPr>
      </w:pPr>
      <w:r w:rsidRPr="001413D3">
        <w:rPr>
          <w:sz w:val="28"/>
        </w:rPr>
        <w:t xml:space="preserve"> </w:t>
      </w:r>
      <w:r>
        <w:rPr>
          <w:sz w:val="28"/>
        </w:rPr>
        <w:t>Сведения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2014 года по 31 декабря 2014 года</w:t>
      </w:r>
    </w:p>
    <w:tbl>
      <w:tblPr>
        <w:tblStyle w:val="a8"/>
        <w:tblW w:w="0" w:type="auto"/>
        <w:tblLook w:val="04A0"/>
      </w:tblPr>
      <w:tblGrid>
        <w:gridCol w:w="642"/>
        <w:gridCol w:w="1989"/>
        <w:gridCol w:w="1856"/>
        <w:gridCol w:w="2739"/>
        <w:gridCol w:w="2424"/>
        <w:gridCol w:w="1372"/>
        <w:gridCol w:w="2041"/>
        <w:gridCol w:w="2160"/>
      </w:tblGrid>
      <w:tr w:rsidR="001413D3" w:rsidTr="008516D3">
        <w:trPr>
          <w:trHeight w:val="668"/>
        </w:trPr>
        <w:tc>
          <w:tcPr>
            <w:tcW w:w="642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989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1856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739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2014год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5714" w:type="dxa"/>
            <w:gridSpan w:val="3"/>
          </w:tcPr>
          <w:p w:rsidR="001413D3" w:rsidRDefault="001413D3" w:rsidP="00606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60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1413D3" w:rsidTr="008516D3">
        <w:trPr>
          <w:trHeight w:val="628"/>
        </w:trPr>
        <w:tc>
          <w:tcPr>
            <w:tcW w:w="642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1989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1856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739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301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72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2041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</w:tr>
      <w:tr w:rsidR="001413D3" w:rsidTr="008516D3">
        <w:tc>
          <w:tcPr>
            <w:tcW w:w="642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89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Горяев Владимир Владимирович</w:t>
            </w:r>
          </w:p>
        </w:tc>
        <w:tc>
          <w:tcPr>
            <w:tcW w:w="1856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Глава сельского поселения Успенское</w:t>
            </w:r>
          </w:p>
        </w:tc>
        <w:tc>
          <w:tcPr>
            <w:tcW w:w="2739" w:type="dxa"/>
          </w:tcPr>
          <w:p w:rsidR="001413D3" w:rsidRDefault="001413D3" w:rsidP="00C66C2B">
            <w:pPr>
              <w:rPr>
                <w:sz w:val="28"/>
              </w:rPr>
            </w:pPr>
            <w:r>
              <w:rPr>
                <w:sz w:val="28"/>
              </w:rPr>
              <w:t>2203202</w:t>
            </w:r>
          </w:p>
        </w:tc>
        <w:tc>
          <w:tcPr>
            <w:tcW w:w="2301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1.Земельный участок под ИЖС (собственность).</w:t>
            </w:r>
          </w:p>
          <w:p w:rsidR="001413D3" w:rsidRDefault="001413D3" w:rsidP="00C66C2B">
            <w:pPr>
              <w:rPr>
                <w:sz w:val="28"/>
              </w:rPr>
            </w:pPr>
            <w:r>
              <w:rPr>
                <w:sz w:val="28"/>
              </w:rPr>
              <w:t>2.Земельный участок (собственность).</w:t>
            </w:r>
          </w:p>
          <w:p w:rsidR="001413D3" w:rsidRDefault="001413D3" w:rsidP="00C66C2B">
            <w:pPr>
              <w:rPr>
                <w:sz w:val="28"/>
              </w:rPr>
            </w:pPr>
            <w:r>
              <w:rPr>
                <w:sz w:val="28"/>
              </w:rPr>
              <w:t>3.Жилой дом (общая долевая собственность 22/100).</w:t>
            </w:r>
          </w:p>
          <w:p w:rsidR="001413D3" w:rsidRDefault="001413D3" w:rsidP="00C66C2B">
            <w:pPr>
              <w:rPr>
                <w:sz w:val="28"/>
              </w:rPr>
            </w:pPr>
            <w:r>
              <w:rPr>
                <w:sz w:val="28"/>
              </w:rPr>
              <w:t xml:space="preserve">4.Квартира трехкомнатная (общая долевая </w:t>
            </w:r>
            <w:r>
              <w:rPr>
                <w:sz w:val="28"/>
              </w:rPr>
              <w:lastRenderedPageBreak/>
              <w:t>собственность ½).</w:t>
            </w:r>
          </w:p>
          <w:p w:rsidR="001413D3" w:rsidRDefault="001413D3" w:rsidP="00C66C2B">
            <w:pPr>
              <w:rPr>
                <w:sz w:val="28"/>
              </w:rPr>
            </w:pPr>
          </w:p>
          <w:p w:rsidR="001413D3" w:rsidRDefault="001413D3" w:rsidP="00C66C2B">
            <w:pPr>
              <w:rPr>
                <w:sz w:val="28"/>
              </w:rPr>
            </w:pPr>
            <w:r>
              <w:rPr>
                <w:sz w:val="28"/>
              </w:rPr>
              <w:t>5.Квартира однокомнатная (собственность в долевом строительстве)</w:t>
            </w:r>
          </w:p>
        </w:tc>
        <w:tc>
          <w:tcPr>
            <w:tcW w:w="1372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564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1472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276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C66C2B">
            <w:pPr>
              <w:rPr>
                <w:sz w:val="28"/>
              </w:rPr>
            </w:pPr>
            <w:r>
              <w:rPr>
                <w:sz w:val="28"/>
              </w:rPr>
              <w:t>55.3</w:t>
            </w:r>
          </w:p>
          <w:p w:rsidR="001413D3" w:rsidRDefault="001413D3" w:rsidP="00C66C2B">
            <w:pPr>
              <w:rPr>
                <w:sz w:val="28"/>
              </w:rPr>
            </w:pPr>
          </w:p>
          <w:p w:rsidR="001413D3" w:rsidRDefault="001413D3" w:rsidP="00C66C2B">
            <w:pPr>
              <w:rPr>
                <w:sz w:val="28"/>
              </w:rPr>
            </w:pPr>
          </w:p>
          <w:p w:rsidR="001413D3" w:rsidRDefault="001413D3" w:rsidP="00C66C2B">
            <w:pPr>
              <w:rPr>
                <w:sz w:val="28"/>
              </w:rPr>
            </w:pPr>
          </w:p>
          <w:p w:rsidR="001413D3" w:rsidRDefault="001413D3" w:rsidP="00C66C2B">
            <w:pPr>
              <w:rPr>
                <w:sz w:val="28"/>
              </w:rPr>
            </w:pPr>
            <w:r>
              <w:rPr>
                <w:sz w:val="28"/>
              </w:rPr>
              <w:t>57,29</w:t>
            </w:r>
          </w:p>
        </w:tc>
        <w:tc>
          <w:tcPr>
            <w:tcW w:w="2041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1413D3" w:rsidRDefault="001413D3" w:rsidP="008E1B0A">
            <w:pPr>
              <w:rPr>
                <w:sz w:val="28"/>
              </w:rPr>
            </w:pPr>
          </w:p>
        </w:tc>
      </w:tr>
      <w:tr w:rsidR="001413D3" w:rsidTr="008516D3">
        <w:tc>
          <w:tcPr>
            <w:tcW w:w="642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1989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56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739" w:type="dxa"/>
          </w:tcPr>
          <w:p w:rsidR="001413D3" w:rsidRDefault="001413D3" w:rsidP="00C66C2B">
            <w:pPr>
              <w:rPr>
                <w:sz w:val="28"/>
              </w:rPr>
            </w:pPr>
            <w:r>
              <w:rPr>
                <w:sz w:val="28"/>
              </w:rPr>
              <w:t>728690</w:t>
            </w:r>
          </w:p>
        </w:tc>
        <w:tc>
          <w:tcPr>
            <w:tcW w:w="2301" w:type="dxa"/>
          </w:tcPr>
          <w:p w:rsidR="001413D3" w:rsidRDefault="001413D3" w:rsidP="00152054">
            <w:pPr>
              <w:rPr>
                <w:sz w:val="28"/>
              </w:rPr>
            </w:pPr>
            <w:r w:rsidRPr="00152054">
              <w:rPr>
                <w:sz w:val="28"/>
              </w:rPr>
              <w:t>1</w:t>
            </w:r>
            <w:r>
              <w:rPr>
                <w:sz w:val="28"/>
              </w:rPr>
              <w:t>.Земельный участок (индивидуальная).</w:t>
            </w:r>
          </w:p>
          <w:p w:rsidR="001413D3" w:rsidRDefault="001413D3" w:rsidP="00152054">
            <w:pPr>
              <w:rPr>
                <w:sz w:val="28"/>
              </w:rPr>
            </w:pPr>
            <w:r>
              <w:rPr>
                <w:sz w:val="28"/>
              </w:rPr>
              <w:t>2.Земельный участок (индивидуальная).</w:t>
            </w:r>
          </w:p>
          <w:p w:rsidR="001413D3" w:rsidRDefault="001413D3" w:rsidP="00152054">
            <w:pPr>
              <w:rPr>
                <w:sz w:val="28"/>
              </w:rPr>
            </w:pPr>
            <w:r>
              <w:rPr>
                <w:sz w:val="28"/>
              </w:rPr>
              <w:t>3.Земельный участок (индивидуальная).</w:t>
            </w:r>
          </w:p>
          <w:p w:rsidR="001413D3" w:rsidRDefault="001413D3" w:rsidP="00152054">
            <w:pPr>
              <w:rPr>
                <w:sz w:val="28"/>
              </w:rPr>
            </w:pPr>
            <w:r>
              <w:rPr>
                <w:sz w:val="28"/>
              </w:rPr>
              <w:t>4.Земельный участок (индивидуальная).</w:t>
            </w:r>
          </w:p>
          <w:p w:rsidR="001413D3" w:rsidRDefault="001413D3" w:rsidP="00152054">
            <w:pPr>
              <w:rPr>
                <w:sz w:val="28"/>
              </w:rPr>
            </w:pPr>
            <w:r>
              <w:rPr>
                <w:sz w:val="28"/>
              </w:rPr>
              <w:t>5.Часть жилого дома (индивидуальная).</w:t>
            </w:r>
          </w:p>
          <w:p w:rsidR="001413D3" w:rsidRDefault="001413D3" w:rsidP="0015205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6.Жилой дом с хоз.постройками (общая долевая собственность 26/100).</w:t>
            </w:r>
          </w:p>
          <w:p w:rsidR="001413D3" w:rsidRDefault="001413D3" w:rsidP="00152054">
            <w:pPr>
              <w:rPr>
                <w:sz w:val="28"/>
              </w:rPr>
            </w:pPr>
            <w:r>
              <w:rPr>
                <w:sz w:val="28"/>
              </w:rPr>
              <w:t>7.Жилой дом с хоз.постройками (общая долевая собственность 31/100).</w:t>
            </w:r>
          </w:p>
          <w:p w:rsidR="001413D3" w:rsidRDefault="001413D3" w:rsidP="00152054">
            <w:pPr>
              <w:rPr>
                <w:sz w:val="28"/>
              </w:rPr>
            </w:pPr>
            <w:r>
              <w:rPr>
                <w:sz w:val="28"/>
              </w:rPr>
              <w:t>8.Жилой дом (индивидуальная).</w:t>
            </w:r>
          </w:p>
          <w:p w:rsidR="001413D3" w:rsidRPr="00152054" w:rsidRDefault="001413D3" w:rsidP="00152054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293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580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1460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104,8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90,6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55,5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041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Украина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Украина</w:t>
            </w:r>
          </w:p>
        </w:tc>
        <w:tc>
          <w:tcPr>
            <w:tcW w:w="2160" w:type="dxa"/>
          </w:tcPr>
          <w:p w:rsidR="001413D3" w:rsidRPr="00152054" w:rsidRDefault="001413D3" w:rsidP="0015205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Автомобиль </w:t>
            </w:r>
            <w:r>
              <w:rPr>
                <w:sz w:val="28"/>
                <w:lang w:val="en-US"/>
              </w:rPr>
              <w:t>Nissan QASHQAI</w:t>
            </w:r>
          </w:p>
        </w:tc>
      </w:tr>
    </w:tbl>
    <w:p w:rsidR="001413D3" w:rsidRDefault="001413D3" w:rsidP="007A4093">
      <w:pPr>
        <w:jc w:val="right"/>
        <w:rPr>
          <w:sz w:val="28"/>
        </w:rPr>
      </w:pPr>
    </w:p>
    <w:p w:rsidR="001413D3" w:rsidRDefault="001413D3" w:rsidP="007A4093">
      <w:pPr>
        <w:jc w:val="right"/>
        <w:rPr>
          <w:sz w:val="28"/>
        </w:rPr>
      </w:pP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2014 года по 31 декабря 2014 года</w:t>
      </w:r>
    </w:p>
    <w:p w:rsidR="001413D3" w:rsidRDefault="001413D3" w:rsidP="005D6A62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03"/>
        <w:gridCol w:w="1845"/>
        <w:gridCol w:w="2412"/>
        <w:gridCol w:w="2464"/>
        <w:gridCol w:w="2354"/>
        <w:gridCol w:w="1319"/>
        <w:gridCol w:w="1943"/>
        <w:gridCol w:w="2160"/>
      </w:tblGrid>
      <w:tr w:rsidR="001413D3" w:rsidTr="001A75E1">
        <w:trPr>
          <w:trHeight w:val="668"/>
        </w:trPr>
        <w:tc>
          <w:tcPr>
            <w:tcW w:w="603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845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412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64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2014год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5616" w:type="dxa"/>
            <w:gridSpan w:val="3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1413D3" w:rsidTr="001A75E1">
        <w:trPr>
          <w:trHeight w:val="628"/>
        </w:trPr>
        <w:tc>
          <w:tcPr>
            <w:tcW w:w="603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464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354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19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4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</w:tr>
      <w:tr w:rsidR="001413D3" w:rsidTr="001A75E1">
        <w:tc>
          <w:tcPr>
            <w:tcW w:w="60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5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Берестовский Дмитрий Олегович</w:t>
            </w:r>
          </w:p>
        </w:tc>
        <w:tc>
          <w:tcPr>
            <w:tcW w:w="2412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И.О.Руководителя Администрации</w:t>
            </w:r>
          </w:p>
        </w:tc>
        <w:tc>
          <w:tcPr>
            <w:tcW w:w="2464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1683926</w:t>
            </w:r>
          </w:p>
        </w:tc>
        <w:tc>
          <w:tcPr>
            <w:tcW w:w="2354" w:type="dxa"/>
          </w:tcPr>
          <w:p w:rsidR="001413D3" w:rsidRDefault="001413D3" w:rsidP="007A6158">
            <w:pPr>
              <w:rPr>
                <w:sz w:val="28"/>
              </w:rPr>
            </w:pPr>
            <w:r>
              <w:rPr>
                <w:sz w:val="28"/>
              </w:rPr>
              <w:t>1.Квартира двухкомнатная (индивидуальная собственность)</w:t>
            </w:r>
          </w:p>
        </w:tc>
        <w:tc>
          <w:tcPr>
            <w:tcW w:w="1319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943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1413D3" w:rsidRDefault="001413D3" w:rsidP="00CD7A71">
            <w:pPr>
              <w:rPr>
                <w:sz w:val="28"/>
              </w:rPr>
            </w:pPr>
            <w:r>
              <w:rPr>
                <w:sz w:val="28"/>
              </w:rPr>
              <w:t>Автомобиль  Шевроле Круз</w:t>
            </w:r>
          </w:p>
        </w:tc>
      </w:tr>
      <w:tr w:rsidR="001413D3" w:rsidTr="001A75E1">
        <w:tc>
          <w:tcPr>
            <w:tcW w:w="60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5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12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501000</w:t>
            </w:r>
          </w:p>
        </w:tc>
        <w:tc>
          <w:tcPr>
            <w:tcW w:w="2354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1.Квартира двухкомнатная (в безвозмездном пользовании)</w:t>
            </w:r>
          </w:p>
        </w:tc>
        <w:tc>
          <w:tcPr>
            <w:tcW w:w="1319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943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1413D3" w:rsidRDefault="001413D3" w:rsidP="008E1B0A">
            <w:pPr>
              <w:rPr>
                <w:sz w:val="28"/>
              </w:rPr>
            </w:pPr>
          </w:p>
        </w:tc>
      </w:tr>
      <w:tr w:rsidR="001413D3" w:rsidTr="001A75E1">
        <w:tc>
          <w:tcPr>
            <w:tcW w:w="60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5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12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354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 xml:space="preserve">1.Квартира трехкомнатная (долевая </w:t>
            </w:r>
            <w:r>
              <w:rPr>
                <w:sz w:val="28"/>
              </w:rPr>
              <w:lastRenderedPageBreak/>
              <w:t>собственность 1/2).</w:t>
            </w: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2.Квартира двухкомнатная (в безвозмездном пользовании).</w:t>
            </w:r>
          </w:p>
        </w:tc>
        <w:tc>
          <w:tcPr>
            <w:tcW w:w="1319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2160" w:type="dxa"/>
          </w:tcPr>
          <w:p w:rsidR="001413D3" w:rsidRDefault="001413D3" w:rsidP="008E1B0A">
            <w:pPr>
              <w:rPr>
                <w:sz w:val="28"/>
              </w:rPr>
            </w:pPr>
          </w:p>
        </w:tc>
      </w:tr>
    </w:tbl>
    <w:p w:rsidR="001413D3" w:rsidRDefault="001413D3" w:rsidP="005D6A62">
      <w:pPr>
        <w:jc w:val="center"/>
        <w:rPr>
          <w:sz w:val="28"/>
        </w:rPr>
      </w:pPr>
    </w:p>
    <w:p w:rsidR="001413D3" w:rsidRDefault="001413D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2014 года по 31 декабря 2014 года</w:t>
      </w:r>
    </w:p>
    <w:p w:rsidR="001413D3" w:rsidRDefault="001413D3" w:rsidP="005D6A62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03"/>
        <w:gridCol w:w="1845"/>
        <w:gridCol w:w="2412"/>
        <w:gridCol w:w="2464"/>
        <w:gridCol w:w="2354"/>
        <w:gridCol w:w="1319"/>
        <w:gridCol w:w="1943"/>
        <w:gridCol w:w="2160"/>
      </w:tblGrid>
      <w:tr w:rsidR="001413D3" w:rsidTr="001A75E1">
        <w:trPr>
          <w:trHeight w:val="668"/>
        </w:trPr>
        <w:tc>
          <w:tcPr>
            <w:tcW w:w="603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845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412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64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2014год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(рубли)</w:t>
            </w:r>
          </w:p>
        </w:tc>
        <w:tc>
          <w:tcPr>
            <w:tcW w:w="5616" w:type="dxa"/>
            <w:gridSpan w:val="3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1413D3" w:rsidTr="001A75E1">
        <w:trPr>
          <w:trHeight w:val="628"/>
        </w:trPr>
        <w:tc>
          <w:tcPr>
            <w:tcW w:w="603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464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354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19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4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</w:tr>
      <w:tr w:rsidR="001413D3" w:rsidTr="001A75E1">
        <w:tc>
          <w:tcPr>
            <w:tcW w:w="60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5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Лизункова Вера Андреевна</w:t>
            </w:r>
          </w:p>
        </w:tc>
        <w:tc>
          <w:tcPr>
            <w:tcW w:w="2412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Директор МБУККТ «Горковский муниципальный сельский Дом культуры»</w:t>
            </w:r>
          </w:p>
        </w:tc>
        <w:tc>
          <w:tcPr>
            <w:tcW w:w="2464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687474,78</w:t>
            </w:r>
          </w:p>
        </w:tc>
        <w:tc>
          <w:tcPr>
            <w:tcW w:w="2354" w:type="dxa"/>
          </w:tcPr>
          <w:p w:rsidR="001413D3" w:rsidRDefault="001413D3" w:rsidP="007A6158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1413D3" w:rsidRDefault="001413D3" w:rsidP="00CD7A71">
            <w:pPr>
              <w:rPr>
                <w:sz w:val="28"/>
              </w:rPr>
            </w:pPr>
            <w:r>
              <w:rPr>
                <w:sz w:val="28"/>
              </w:rPr>
              <w:t>Автомобиль  «Пежо-308»</w:t>
            </w:r>
          </w:p>
        </w:tc>
      </w:tr>
      <w:tr w:rsidR="001413D3" w:rsidTr="001A75E1">
        <w:tc>
          <w:tcPr>
            <w:tcW w:w="60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5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2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1403703,08</w:t>
            </w:r>
          </w:p>
        </w:tc>
        <w:tc>
          <w:tcPr>
            <w:tcW w:w="2354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1319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Автомобиль  Опель Инсигния</w:t>
            </w:r>
          </w:p>
        </w:tc>
      </w:tr>
    </w:tbl>
    <w:p w:rsidR="001413D3" w:rsidRDefault="001413D3" w:rsidP="007A4093">
      <w:pPr>
        <w:jc w:val="right"/>
        <w:rPr>
          <w:sz w:val="28"/>
        </w:rPr>
      </w:pPr>
    </w:p>
    <w:p w:rsidR="001413D3" w:rsidRDefault="001413D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о доходах и об имуществе, находящемся в собственности лица,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а также его супруги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и несовершеннолетних детей за период работы с 1 января</w:t>
      </w:r>
    </w:p>
    <w:p w:rsidR="001413D3" w:rsidRDefault="001413D3" w:rsidP="005D6A62">
      <w:pPr>
        <w:jc w:val="center"/>
        <w:rPr>
          <w:sz w:val="28"/>
        </w:rPr>
      </w:pPr>
      <w:r>
        <w:rPr>
          <w:sz w:val="28"/>
        </w:rPr>
        <w:t>2014 года по 31 декабря 2014 года</w:t>
      </w:r>
    </w:p>
    <w:p w:rsidR="001413D3" w:rsidRDefault="001413D3" w:rsidP="005D6A62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603"/>
        <w:gridCol w:w="1845"/>
        <w:gridCol w:w="2412"/>
        <w:gridCol w:w="2464"/>
        <w:gridCol w:w="2354"/>
        <w:gridCol w:w="1963"/>
        <w:gridCol w:w="1943"/>
        <w:gridCol w:w="2160"/>
      </w:tblGrid>
      <w:tr w:rsidR="001413D3" w:rsidTr="001A75E1">
        <w:trPr>
          <w:trHeight w:val="668"/>
        </w:trPr>
        <w:tc>
          <w:tcPr>
            <w:tcW w:w="603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845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412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464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2014год</w:t>
            </w:r>
          </w:p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5616" w:type="dxa"/>
            <w:gridSpan w:val="3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1413D3" w:rsidTr="001A75E1">
        <w:trPr>
          <w:trHeight w:val="628"/>
        </w:trPr>
        <w:tc>
          <w:tcPr>
            <w:tcW w:w="603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412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464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  <w:tc>
          <w:tcPr>
            <w:tcW w:w="2354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19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4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1413D3" w:rsidRDefault="001413D3" w:rsidP="008E1B0A">
            <w:pPr>
              <w:jc w:val="center"/>
              <w:rPr>
                <w:sz w:val="28"/>
              </w:rPr>
            </w:pPr>
          </w:p>
        </w:tc>
      </w:tr>
      <w:tr w:rsidR="001413D3" w:rsidTr="001A75E1">
        <w:tc>
          <w:tcPr>
            <w:tcW w:w="60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5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Коломиец</w:t>
            </w: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 xml:space="preserve">Михаил </w:t>
            </w: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Федорович</w:t>
            </w:r>
          </w:p>
        </w:tc>
        <w:tc>
          <w:tcPr>
            <w:tcW w:w="2412" w:type="dxa"/>
          </w:tcPr>
          <w:p w:rsidR="001413D3" w:rsidRDefault="001413D3" w:rsidP="00F72075">
            <w:pPr>
              <w:rPr>
                <w:sz w:val="28"/>
              </w:rPr>
            </w:pPr>
            <w:r>
              <w:rPr>
                <w:sz w:val="28"/>
              </w:rPr>
              <w:t>и.о.Директор</w:t>
            </w:r>
          </w:p>
          <w:p w:rsidR="001413D3" w:rsidRDefault="001413D3" w:rsidP="00F72075">
            <w:pPr>
              <w:rPr>
                <w:sz w:val="28"/>
              </w:rPr>
            </w:pPr>
            <w:r>
              <w:rPr>
                <w:sz w:val="28"/>
              </w:rPr>
              <w:t>Дома культуры</w:t>
            </w:r>
          </w:p>
        </w:tc>
        <w:tc>
          <w:tcPr>
            <w:tcW w:w="2464" w:type="dxa"/>
          </w:tcPr>
          <w:p w:rsidR="001413D3" w:rsidRPr="008365CA" w:rsidRDefault="001413D3" w:rsidP="008E1B0A">
            <w:pPr>
              <w:rPr>
                <w:sz w:val="28"/>
              </w:rPr>
            </w:pPr>
            <w:r w:rsidRPr="008365CA">
              <w:rPr>
                <w:sz w:val="28"/>
              </w:rPr>
              <w:t>819389-28</w:t>
            </w:r>
          </w:p>
        </w:tc>
        <w:tc>
          <w:tcPr>
            <w:tcW w:w="2354" w:type="dxa"/>
          </w:tcPr>
          <w:p w:rsidR="001413D3" w:rsidRDefault="001413D3" w:rsidP="007A6158">
            <w:pPr>
              <w:rPr>
                <w:sz w:val="28"/>
              </w:rPr>
            </w:pPr>
            <w:r>
              <w:rPr>
                <w:sz w:val="28"/>
              </w:rPr>
              <w:t>1.Квартира двухкомнатная (индивидуальная собственность)</w:t>
            </w:r>
          </w:p>
        </w:tc>
        <w:tc>
          <w:tcPr>
            <w:tcW w:w="1319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нет в собственности</w:t>
            </w:r>
          </w:p>
        </w:tc>
        <w:tc>
          <w:tcPr>
            <w:tcW w:w="1943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60" w:type="dxa"/>
          </w:tcPr>
          <w:p w:rsidR="001413D3" w:rsidRDefault="001413D3" w:rsidP="00CD7A7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  <w:bookmarkStart w:id="0" w:name="_GoBack"/>
            <w:bookmarkEnd w:id="0"/>
          </w:p>
        </w:tc>
      </w:tr>
      <w:tr w:rsidR="001413D3" w:rsidTr="001A75E1">
        <w:tc>
          <w:tcPr>
            <w:tcW w:w="60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845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412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354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1.Квартира двухкомнатная (в безвозмездном пользовании)</w:t>
            </w:r>
          </w:p>
        </w:tc>
        <w:tc>
          <w:tcPr>
            <w:tcW w:w="1319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1413D3" w:rsidRDefault="001413D3" w:rsidP="008E1B0A">
            <w:pPr>
              <w:rPr>
                <w:sz w:val="28"/>
              </w:rPr>
            </w:pPr>
          </w:p>
        </w:tc>
      </w:tr>
      <w:tr w:rsidR="001413D3" w:rsidTr="001A75E1">
        <w:tc>
          <w:tcPr>
            <w:tcW w:w="603" w:type="dxa"/>
          </w:tcPr>
          <w:p w:rsidR="001413D3" w:rsidRDefault="001413D3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845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412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464" w:type="dxa"/>
          </w:tcPr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354" w:type="dxa"/>
          </w:tcPr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 xml:space="preserve">1.Квартира трехкомнатная (долевая собственность </w:t>
            </w:r>
            <w:r>
              <w:rPr>
                <w:sz w:val="28"/>
              </w:rPr>
              <w:lastRenderedPageBreak/>
              <w:t>1/2).</w:t>
            </w:r>
          </w:p>
          <w:p w:rsidR="001413D3" w:rsidRDefault="001413D3" w:rsidP="008E1B0A">
            <w:pPr>
              <w:rPr>
                <w:sz w:val="28"/>
              </w:rPr>
            </w:pPr>
            <w:r>
              <w:rPr>
                <w:sz w:val="28"/>
              </w:rPr>
              <w:t>2.Квартира двухкомнатная (в безвозмездном пользовании).</w:t>
            </w:r>
          </w:p>
        </w:tc>
        <w:tc>
          <w:tcPr>
            <w:tcW w:w="1319" w:type="dxa"/>
          </w:tcPr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1943" w:type="dxa"/>
          </w:tcPr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  <w:p w:rsidR="001413D3" w:rsidRDefault="001413D3" w:rsidP="008E1B0A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1413D3" w:rsidRDefault="001413D3" w:rsidP="008E1B0A">
            <w:pPr>
              <w:rPr>
                <w:sz w:val="28"/>
              </w:rPr>
            </w:pPr>
          </w:p>
        </w:tc>
      </w:tr>
    </w:tbl>
    <w:p w:rsidR="001413D3" w:rsidRDefault="001413D3" w:rsidP="007A4093">
      <w:pPr>
        <w:jc w:val="right"/>
        <w:rPr>
          <w:sz w:val="28"/>
        </w:rPr>
      </w:pPr>
    </w:p>
    <w:p w:rsidR="00243221" w:rsidRPr="001C34A2" w:rsidRDefault="00243221" w:rsidP="001C34A2"/>
    <w:sectPr w:rsidR="00243221" w:rsidRPr="001C34A2" w:rsidSect="00C340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13D3"/>
    <w:rsid w:val="001C34A2"/>
    <w:rsid w:val="00243221"/>
    <w:rsid w:val="0025133F"/>
    <w:rsid w:val="0032029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413D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2020-02-12T06:21:00Z</dcterms:modified>
</cp:coreProperties>
</file>