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 лиц,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замещающих муниципальные должности, и муниципальных служащих членов их семей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2017 года для размещения на официальном сайте администрации городского поселения Одинцово Одинцовского муниципального района Московской области и предоставления этих сведений средствам массовой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информации для опубликования</w:t>
      </w:r>
    </w:p>
    <w:tbl>
      <w:tblPr>
        <w:tblStyle w:val="4"/>
        <w:tblW w:w="16322" w:type="dxa"/>
        <w:tblInd w:w="-720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803"/>
        <w:gridCol w:w="22"/>
        <w:gridCol w:w="1818"/>
        <w:gridCol w:w="36"/>
        <w:gridCol w:w="16"/>
        <w:gridCol w:w="7"/>
        <w:gridCol w:w="1894"/>
        <w:gridCol w:w="30"/>
        <w:gridCol w:w="22"/>
        <w:gridCol w:w="2140"/>
        <w:gridCol w:w="11"/>
        <w:gridCol w:w="1121"/>
        <w:gridCol w:w="1558"/>
        <w:gridCol w:w="21"/>
        <w:gridCol w:w="20"/>
        <w:gridCol w:w="6"/>
        <w:gridCol w:w="21"/>
        <w:gridCol w:w="1516"/>
        <w:gridCol w:w="1841"/>
        <w:gridCol w:w="83"/>
        <w:gridCol w:w="8"/>
        <w:gridCol w:w="719"/>
        <w:gridCol w:w="22"/>
        <w:gridCol w:w="8"/>
        <w:gridCol w:w="16"/>
        <w:gridCol w:w="1554"/>
        <w:gridCol w:w="9"/>
      </w:tblGrid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9" w:type="dxa"/>
        </w:trPr>
        <w:tc>
          <w:tcPr>
            <w:tcW w:w="18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представившего сведения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"Par150%23Par150" </w:instrText>
            </w:r>
            <w:r>
              <w:fldChar w:fldCharType="separate"/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&lt;*&gt;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представившего сведения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"Par151%23Par151" </w:instrText>
            </w:r>
            <w:r>
              <w:fldChar w:fldCharType="separate"/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&lt;**&gt;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2017 год (руб.)</w:t>
            </w:r>
          </w:p>
        </w:tc>
        <w:tc>
          <w:tcPr>
            <w:tcW w:w="64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9" w:type="dxa"/>
        </w:trPr>
        <w:tc>
          <w:tcPr>
            <w:tcW w:w="18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\l "Par152%23Par152" </w:instrText>
            </w:r>
            <w:r>
              <w:fldChar w:fldCharType="separate"/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&lt;***&gt;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&lt;****&gt;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r>
              <w:fldChar w:fldCharType="begin"/>
            </w:r>
            <w:r>
              <w:instrText xml:space="preserve"> HYPERLINK \l "Par153%23Par153" </w:instrText>
            </w:r>
            <w:r>
              <w:fldChar w:fldCharType="separate"/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&lt;****&gt;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9" w:type="dxa"/>
        </w:trPr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Альбертович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поселения Одинцово</w:t>
            </w:r>
          </w:p>
        </w:tc>
        <w:tc>
          <w:tcPr>
            <w:tcW w:w="1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2 157 791,66</w:t>
            </w: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1 204,0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Layout w:type="fixed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9" w:type="dxa"/>
        </w:trPr>
        <w:tc>
          <w:tcPr>
            <w:tcW w:w="1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493 685,44</w:t>
            </w:r>
          </w:p>
        </w:tc>
        <w:tc>
          <w:tcPr>
            <w:tcW w:w="21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(общий)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1 609,0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5" w:hRule="atLeast"/>
        </w:trPr>
        <w:tc>
          <w:tcPr>
            <w:tcW w:w="1825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54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поселения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Одинцово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1 917 800,59</w:t>
            </w:r>
          </w:p>
        </w:tc>
        <w:tc>
          <w:tcPr>
            <w:tcW w:w="220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ind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блоки</w:t>
            </w:r>
          </w:p>
        </w:tc>
        <w:tc>
          <w:tcPr>
            <w:tcW w:w="112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79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60" w:hRule="atLeast"/>
        </w:trPr>
        <w:tc>
          <w:tcPr>
            <w:tcW w:w="1825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4 390 906,72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3/8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856" w:type="dxa"/>
            <w:gridSpan w:val="6"/>
          </w:tcPr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231,3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Вадим Алексеевич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1 915 223,76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49/100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1449,0 .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79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 nx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1 490 900,81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241 721,00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189,1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 Benz E200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 Benz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 220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69.1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Адельшинова Неля      Вагизовна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молодежи, культуре и спорту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1 022 136,83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140 000,00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1/4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</w:t>
            </w: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развитию малого и среднего предпринимательства Управления транспорта, связи, дорожного хозяйства, строительства и развития малого и среднего предпринимательства 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1 215 949,75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Solaris 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856" w:type="dxa"/>
            <w:gridSpan w:val="6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5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     Владислав Александрович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управлению муниципальным имуществом управления муниципального имущества, землепользования, земельного контроля и жилищной политики </w:t>
            </w:r>
          </w:p>
        </w:tc>
        <w:tc>
          <w:tcPr>
            <w:tcW w:w="1953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1 376 959,77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1/2 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9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6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8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535 372,65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1/2 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59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43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56" w:type="dxa"/>
            <w:gridSpan w:val="6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54" w:type="dxa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  Андрей Александрович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транспорта, связи, дорожного хозяйства, строительства и развития малого и среднего предпринимательства – начальник отдела транспорта, связи и дорожного хозяйства </w:t>
            </w: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1 355 527,65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8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Колюканова Марина Анатольевна</w:t>
            </w:r>
          </w:p>
        </w:tc>
        <w:tc>
          <w:tcPr>
            <w:tcW w:w="1877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организационной работы, социальной поддержки населения, правового и кадрового обеспечения 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1 384 196,89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Mokka</w:t>
            </w: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3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Корягина        Инна Анатольевна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муниципального имущества, землепользования, земельного контроля и жилищной политики – начальник отдела жилищной политики </w:t>
            </w: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1 349 196,98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8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541 096,87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1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   Тимофей Андреевич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мобилизации доходов и информационного взаимодействия Администрации городского поселения Одинцово</w:t>
            </w: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1 207 552,46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7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929 777,59</w:t>
            </w:r>
          </w:p>
        </w:tc>
        <w:tc>
          <w:tcPr>
            <w:tcW w:w="214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             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2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0" w:type="dxa"/>
            <w:gridSpan w:val="4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3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600" w:type="dxa"/>
            <w:gridSpan w:val="4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</w:trPr>
        <w:tc>
          <w:tcPr>
            <w:tcW w:w="1825" w:type="dxa"/>
            <w:gridSpan w:val="2"/>
          </w:tcPr>
          <w:p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Камышникова Анна Владимировна</w:t>
            </w:r>
          </w:p>
        </w:tc>
        <w:tc>
          <w:tcPr>
            <w:tcW w:w="18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социальной поддержки Администрации городского поселения Одинцово</w:t>
            </w: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947 331,04</w:t>
            </w:r>
          </w:p>
        </w:tc>
        <w:tc>
          <w:tcPr>
            <w:tcW w:w="2140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805 454,34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 для садоводства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391,0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390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40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05" w:hRule="atLeast"/>
        </w:trPr>
        <w:tc>
          <w:tcPr>
            <w:tcW w:w="1825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Кранчев     Дмитрий Михайлович</w:t>
            </w:r>
          </w:p>
        </w:tc>
        <w:tc>
          <w:tcPr>
            <w:tcW w:w="187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–начальник отдела организационной работы Управления организационной работы, социальной поддержки населения, правового и кадрового обеспечения</w:t>
            </w:r>
          </w:p>
        </w:tc>
        <w:tc>
          <w:tcPr>
            <w:tcW w:w="194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429 194,16</w:t>
            </w:r>
          </w:p>
        </w:tc>
        <w:tc>
          <w:tcPr>
            <w:tcW w:w="2140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59,8</w:t>
            </w:r>
          </w:p>
        </w:tc>
        <w:tc>
          <w:tcPr>
            <w:tcW w:w="1605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7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841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810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00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0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993 737,39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626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87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0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gridSpan w:val="5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87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    Наталья Михайловна</w:t>
            </w:r>
          </w:p>
        </w:tc>
        <w:tc>
          <w:tcPr>
            <w:tcW w:w="184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работе в сельских населенных пунктах </w:t>
            </w:r>
          </w:p>
        </w:tc>
        <w:tc>
          <w:tcPr>
            <w:tcW w:w="1983" w:type="dxa"/>
            <w:gridSpan w:val="5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1 333 878,02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626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587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0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179 336,25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626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1924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Семёнова Татьяна Викторовна</w:t>
            </w:r>
          </w:p>
        </w:tc>
        <w:tc>
          <w:tcPr>
            <w:tcW w:w="1840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органами территориального самоуправления Администрации городского поселения Одинцово</w:t>
            </w:r>
          </w:p>
        </w:tc>
        <w:tc>
          <w:tcPr>
            <w:tcW w:w="198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1 148 944,20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(индивидуальное)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26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16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Yeti</w:t>
            </w:r>
          </w:p>
        </w:tc>
        <w:tc>
          <w:tcPr>
            <w:tcW w:w="1924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1 619 863,61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(индивидуальное)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47,4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37,10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Семкин     Виталий Евгеньевич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территориальной безопасности ГО и ЧС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1 560 845,63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260, Volkswagen tiguan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564 000,00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80,0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Гладких 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по работе с управляющими компаниями МКД управления ЖКХ и благоустройства 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1 090 243,88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Алешина 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Геннадьевна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организационной работы, социальной поддержки населения, правового и кадрового обеспечения 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1 151 555,62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Cerato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Солнцев       Михаил Викторович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Главы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1 598 830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(индивидуальная)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– бокс (индивидуальная)</w:t>
            </w: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142,2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995 330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½ (общая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Бакшеев Александр Михайлович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землепользования и земельного контроля Управления муниципального имущества, земельного контроля и жилищной политики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1 278 728,16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Discovery 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309350</w:t>
            </w:r>
          </w:p>
        </w:tc>
        <w:tc>
          <w:tcPr>
            <w:tcW w:w="216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1\2</w:t>
            </w:r>
          </w:p>
        </w:tc>
        <w:tc>
          <w:tcPr>
            <w:tcW w:w="113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79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Блинова         Анна           Ивановна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финансов, бухгалтерского учета и отчетности, начальник отдела экономики и финансов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1 294 904,62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гаражного бокса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 1967 г.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2003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 Алексей Леонидович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делам молодежи, культуре и спорту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1 417 432,84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1/3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(индивидуальная) 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592 291.75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 rav4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25004,72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Макеева   Екатерина   Владимировна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финансов, бухгалтерского учёта и отчётности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1 418 362,61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16 986,67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Савина        Елена Анатольевна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муниципального имущества, землепользования, земельного контроля и жилищной политики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1 334 228,40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micra 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218 795,99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1/2 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x4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1/2 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Сусакова   Наталия   Николаевна</w:t>
            </w:r>
          </w:p>
        </w:tc>
        <w:tc>
          <w:tcPr>
            <w:tcW w:w="1892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бухгалтерского учета и отчетности управления экономики, финансов, бухгалтерского учета и отчетности Администрации городского поселения Одинцово 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1 380 374,44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1 154 499,19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(индивидуальный)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(лодка моторная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Старкина      Дарья Вячеславовна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организационной работы, социальной поддержки населения, правового и кадрового обеспечения – начальник юридического отдела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1 327 296,49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256,8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Старкин        Антон     Павлович </w:t>
            </w:r>
          </w:p>
        </w:tc>
        <w:tc>
          <w:tcPr>
            <w:tcW w:w="189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в сельских поселениях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1 178 836,10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Втх  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widowControl w:val="0"/>
              <w:autoSpaceDE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Сивак            Ирина     Ивановна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экономики, финансов, бухгалтерского учета и отчетности – главный бухгалтер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1 692 340,54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1/2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817 335,11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3/4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         Олег       Иванович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экономики, финансов, бухгалтерского учёта и отчетности – начальник отдела планово-аналитической деятельности в сфере закупок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2 236 279,12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 октавия 2017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327 601,76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1/2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1/2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932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79" w:type="dxa"/>
            <w:gridSpan w:val="2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Ухова Наталия Михайловна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по благоустройству и озеленению территории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612 709,26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745 816,37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turan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ЗИЛ 45065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1\3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Корчагина Наталья Анатольевна 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– начальник отдела по эксплуатации и ремонту инженерной инфраструктуры Управления ЖКХ и благоустройства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620 046,56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63,01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622 554,71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Каризма 1999 г.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-21093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 patriot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Гречко Игорь Ярославович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администрации начальник управления ЖКХ и благоустройства Администрации городского поселения Одинцово</w:t>
            </w: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728 322,9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(индивидуальная)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Kangoo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1 070 708,73</w:t>
            </w: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1\4</w:t>
            </w: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 308</w:t>
            </w: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03" w:type="dxa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92" w:type="dxa"/>
            <w:gridSpan w:val="4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gridSpan w:val="3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gridSpan w:val="2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4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</w:t>
            </w:r>
          </w:p>
        </w:tc>
        <w:tc>
          <w:tcPr>
            <w:tcW w:w="749" w:type="dxa"/>
            <w:gridSpan w:val="3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7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AE"/>
    <w:rsid w:val="000273A5"/>
    <w:rsid w:val="00033593"/>
    <w:rsid w:val="00060047"/>
    <w:rsid w:val="0009356C"/>
    <w:rsid w:val="000B0210"/>
    <w:rsid w:val="000B60DB"/>
    <w:rsid w:val="000F0577"/>
    <w:rsid w:val="00192E3D"/>
    <w:rsid w:val="001A7DC8"/>
    <w:rsid w:val="001E49C3"/>
    <w:rsid w:val="002638FF"/>
    <w:rsid w:val="00276311"/>
    <w:rsid w:val="00282FE9"/>
    <w:rsid w:val="002B09C2"/>
    <w:rsid w:val="002D7D25"/>
    <w:rsid w:val="002F4B17"/>
    <w:rsid w:val="0031131F"/>
    <w:rsid w:val="00314C0C"/>
    <w:rsid w:val="00347940"/>
    <w:rsid w:val="00351766"/>
    <w:rsid w:val="00372464"/>
    <w:rsid w:val="003F0969"/>
    <w:rsid w:val="004435AC"/>
    <w:rsid w:val="004B1BCE"/>
    <w:rsid w:val="00506429"/>
    <w:rsid w:val="00522DFC"/>
    <w:rsid w:val="0054431D"/>
    <w:rsid w:val="00576764"/>
    <w:rsid w:val="00582AA4"/>
    <w:rsid w:val="00591865"/>
    <w:rsid w:val="005B0264"/>
    <w:rsid w:val="005D69AC"/>
    <w:rsid w:val="005E27BE"/>
    <w:rsid w:val="006021CC"/>
    <w:rsid w:val="00614C4A"/>
    <w:rsid w:val="006467C7"/>
    <w:rsid w:val="006A5106"/>
    <w:rsid w:val="00725017"/>
    <w:rsid w:val="007556E7"/>
    <w:rsid w:val="007775F9"/>
    <w:rsid w:val="00784707"/>
    <w:rsid w:val="007C3C23"/>
    <w:rsid w:val="007D1709"/>
    <w:rsid w:val="007E7895"/>
    <w:rsid w:val="007F292C"/>
    <w:rsid w:val="007F6C0F"/>
    <w:rsid w:val="00821B1B"/>
    <w:rsid w:val="008245CF"/>
    <w:rsid w:val="008309D7"/>
    <w:rsid w:val="00882B9A"/>
    <w:rsid w:val="00893C69"/>
    <w:rsid w:val="008A4678"/>
    <w:rsid w:val="00912854"/>
    <w:rsid w:val="00920168"/>
    <w:rsid w:val="009441A2"/>
    <w:rsid w:val="00952F18"/>
    <w:rsid w:val="0095650F"/>
    <w:rsid w:val="009708D7"/>
    <w:rsid w:val="00997966"/>
    <w:rsid w:val="009C3683"/>
    <w:rsid w:val="009C572D"/>
    <w:rsid w:val="009F0443"/>
    <w:rsid w:val="00A00DD5"/>
    <w:rsid w:val="00A01F17"/>
    <w:rsid w:val="00A43652"/>
    <w:rsid w:val="00A5251C"/>
    <w:rsid w:val="00AC13AA"/>
    <w:rsid w:val="00AC547C"/>
    <w:rsid w:val="00B34556"/>
    <w:rsid w:val="00B566D7"/>
    <w:rsid w:val="00B672DD"/>
    <w:rsid w:val="00B81FB2"/>
    <w:rsid w:val="00B82F46"/>
    <w:rsid w:val="00BC1F58"/>
    <w:rsid w:val="00C01C03"/>
    <w:rsid w:val="00C0483B"/>
    <w:rsid w:val="00C77B6E"/>
    <w:rsid w:val="00C93CC5"/>
    <w:rsid w:val="00C9458D"/>
    <w:rsid w:val="00CA459A"/>
    <w:rsid w:val="00CB6F6F"/>
    <w:rsid w:val="00CC1110"/>
    <w:rsid w:val="00CC1415"/>
    <w:rsid w:val="00D2757E"/>
    <w:rsid w:val="00D42F21"/>
    <w:rsid w:val="00D5384C"/>
    <w:rsid w:val="00D61EAE"/>
    <w:rsid w:val="00D711F9"/>
    <w:rsid w:val="00DA43B7"/>
    <w:rsid w:val="00DF22CB"/>
    <w:rsid w:val="00DF3BCA"/>
    <w:rsid w:val="00E8355F"/>
    <w:rsid w:val="00E92F7C"/>
    <w:rsid w:val="00EA5199"/>
    <w:rsid w:val="00EA702F"/>
    <w:rsid w:val="00EE449B"/>
    <w:rsid w:val="00EF175E"/>
    <w:rsid w:val="00EF59A5"/>
    <w:rsid w:val="00FC51B3"/>
    <w:rsid w:val="00FE0257"/>
    <w:rsid w:val="4452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35BB9E-51BF-4165-938E-DD13D69ECE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2276</Words>
  <Characters>12974</Characters>
  <Lines>108</Lines>
  <Paragraphs>30</Paragraphs>
  <TotalTime>0</TotalTime>
  <ScaleCrop>false</ScaleCrop>
  <LinksUpToDate>false</LinksUpToDate>
  <CharactersWithSpaces>15220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2018-05-10T13:21:00Z</dcterms:created>
  <dc:creator>Буслова С Ю</dc:creator>
  <cp:lastModifiedBy>Наталья</cp:lastModifiedBy>
  <dcterms:modified xsi:type="dcterms:W3CDTF">2018-05-14T15:40:48Z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