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98" w:rsidRDefault="009A6798" w:rsidP="00F807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61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службы, членов их семей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02616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 Администрации городского округа Звени</w:t>
      </w:r>
      <w:r>
        <w:rPr>
          <w:rFonts w:ascii="Times New Roman" w:hAnsi="Times New Roman" w:cs="Times New Roman"/>
          <w:sz w:val="24"/>
          <w:szCs w:val="24"/>
        </w:rPr>
        <w:t xml:space="preserve">город и предоставления этих сведений средствам </w:t>
      </w:r>
      <w:r w:rsidRPr="00602616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61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tbl>
      <w:tblPr>
        <w:tblW w:w="1573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"/>
        <w:gridCol w:w="2277"/>
        <w:gridCol w:w="1793"/>
        <w:gridCol w:w="1849"/>
        <w:gridCol w:w="1841"/>
        <w:gridCol w:w="1147"/>
        <w:gridCol w:w="1152"/>
        <w:gridCol w:w="1269"/>
        <w:gridCol w:w="1440"/>
        <w:gridCol w:w="997"/>
        <w:gridCol w:w="1560"/>
      </w:tblGrid>
      <w:tr w:rsidR="009A6798" w:rsidRPr="00F80734" w:rsidTr="00181EE1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Фамилия, имя, отчество лица,</w:t>
            </w:r>
          </w:p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 xml:space="preserve">представившего сведения </w:t>
            </w:r>
            <w:hyperlink w:anchor="Par62" w:history="1">
              <w:r w:rsidRPr="00F80734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 xml:space="preserve">Должность лица, представившего сведения </w:t>
            </w:r>
            <w:hyperlink w:anchor="Par63" w:history="1">
              <w:r w:rsidRPr="00F80734">
                <w:rPr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Декларированный годовой доход за 2017 год (руб.)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6798" w:rsidRPr="00F80734" w:rsidTr="00181EE1"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ar64" w:history="1">
              <w:r w:rsidRPr="00F80734">
                <w:rPr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 xml:space="preserve">страна располо-жения </w:t>
            </w:r>
            <w:hyperlink w:anchor="Par65" w:history="1">
              <w:r w:rsidRPr="00F80734">
                <w:rPr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</w:pPr>
            <w:r w:rsidRPr="00F80734">
              <w:rPr>
                <w:sz w:val="22"/>
                <w:szCs w:val="22"/>
              </w:rPr>
              <w:t xml:space="preserve">страна расположения </w:t>
            </w:r>
            <w:hyperlink w:anchor="Par65" w:history="1">
              <w:r w:rsidRPr="00F80734">
                <w:rPr>
                  <w:sz w:val="22"/>
                  <w:szCs w:val="22"/>
                </w:rPr>
                <w:t>&lt;****&gt;</w:t>
              </w:r>
            </w:hyperlink>
          </w:p>
        </w:tc>
      </w:tr>
      <w:tr w:rsidR="009A6798" w:rsidRPr="00F80734" w:rsidTr="00181EE1">
        <w:trPr>
          <w:trHeight w:val="24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Гуличева Мария Михайловна</w:t>
            </w:r>
          </w:p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Заместитель председателя Контрольно-счетной палаты городского округа Звенигород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1189570,0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Россия</w:t>
            </w:r>
          </w:p>
        </w:tc>
      </w:tr>
      <w:tr w:rsidR="009A6798" w:rsidRPr="00F80734" w:rsidTr="00181EE1">
        <w:trPr>
          <w:trHeight w:val="24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728787,0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0734">
              <w:rPr>
                <w:sz w:val="20"/>
                <w:szCs w:val="20"/>
              </w:rPr>
              <w:t xml:space="preserve">Автомобиль легковой: Сузуки </w:t>
            </w:r>
            <w:r w:rsidRPr="00F80734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0734">
              <w:rPr>
                <w:sz w:val="20"/>
                <w:szCs w:val="20"/>
                <w:lang w:val="en-US"/>
              </w:rPr>
              <w:t>46</w:t>
            </w:r>
            <w:r w:rsidRPr="00F80734">
              <w:rPr>
                <w:sz w:val="20"/>
                <w:szCs w:val="20"/>
              </w:rPr>
              <w:t>,</w:t>
            </w:r>
            <w:r w:rsidRPr="00F807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Россия</w:t>
            </w:r>
          </w:p>
        </w:tc>
      </w:tr>
      <w:tr w:rsidR="009A6798" w:rsidRPr="00F80734" w:rsidTr="00181EE1">
        <w:trPr>
          <w:trHeight w:val="240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Несовершеннолетний ребенок</w:t>
            </w:r>
          </w:p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F80734" w:rsidRDefault="009A6798" w:rsidP="00F80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734">
              <w:rPr>
                <w:sz w:val="20"/>
                <w:szCs w:val="20"/>
              </w:rPr>
              <w:t>Россия</w:t>
            </w:r>
          </w:p>
        </w:tc>
      </w:tr>
    </w:tbl>
    <w:p w:rsidR="009A6798" w:rsidRPr="00602616" w:rsidRDefault="009A6798" w:rsidP="00F80734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Приложение № 1 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 обязательствах имущественного характера лиц, замещающих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Звенигород и предоставления этих сведений средствам массовой</w:t>
      </w:r>
    </w:p>
    <w:p w:rsidR="009A6798" w:rsidRPr="00EF657D" w:rsidRDefault="009A6798" w:rsidP="00734337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информации для опубликования</w:t>
      </w:r>
    </w:p>
    <w:p w:rsidR="009A6798" w:rsidRDefault="009A6798" w:rsidP="00734337">
      <w:pPr>
        <w:autoSpaceDE w:val="0"/>
        <w:autoSpaceDN w:val="0"/>
        <w:adjustRightInd w:val="0"/>
        <w:jc w:val="center"/>
        <w:rPr>
          <w:b/>
          <w:bCs/>
        </w:rPr>
      </w:pPr>
      <w:r>
        <w:tab/>
      </w:r>
    </w:p>
    <w:p w:rsidR="009A6798" w:rsidRDefault="009A6798" w:rsidP="0073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2616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службы, членов их семей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02616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 Администрации городского округа Звени</w:t>
      </w:r>
      <w:r>
        <w:rPr>
          <w:rFonts w:ascii="Times New Roman" w:hAnsi="Times New Roman" w:cs="Times New Roman"/>
          <w:sz w:val="24"/>
          <w:szCs w:val="24"/>
        </w:rPr>
        <w:t xml:space="preserve">город и предоставления этих сведений средствам </w:t>
      </w:r>
      <w:r w:rsidRPr="00602616">
        <w:rPr>
          <w:rFonts w:ascii="Times New Roman" w:hAnsi="Times New Roman" w:cs="Times New Roman"/>
          <w:sz w:val="24"/>
          <w:szCs w:val="24"/>
        </w:rPr>
        <w:t>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616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9A6798" w:rsidRPr="00602616" w:rsidRDefault="009A6798" w:rsidP="00734337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158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0"/>
        <w:gridCol w:w="1980"/>
        <w:gridCol w:w="1890"/>
        <w:gridCol w:w="1985"/>
        <w:gridCol w:w="1276"/>
        <w:gridCol w:w="1275"/>
        <w:gridCol w:w="1276"/>
        <w:gridCol w:w="1418"/>
        <w:gridCol w:w="1275"/>
        <w:gridCol w:w="1701"/>
        <w:gridCol w:w="9"/>
      </w:tblGrid>
      <w:tr w:rsidR="009A6798" w:rsidRPr="00EF657D" w:rsidTr="00181EE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лица,</w:t>
            </w:r>
          </w:p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представившего сведения</w:t>
            </w:r>
            <w:r w:rsidRPr="00EF657D">
              <w:rPr>
                <w:sz w:val="22"/>
                <w:szCs w:val="22"/>
              </w:rPr>
              <w:t xml:space="preserve"> </w:t>
            </w:r>
            <w:hyperlink w:anchor="Par62" w:history="1">
              <w:r w:rsidRPr="00F03776">
                <w:rPr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 xml:space="preserve">Должность лица, представившего сведения </w:t>
            </w:r>
            <w:hyperlink w:anchor="Par63" w:history="1">
              <w:r w:rsidRPr="00F03776">
                <w:rPr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17</w:t>
            </w:r>
            <w:r w:rsidRPr="00EF657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6798" w:rsidRPr="00EF657D" w:rsidTr="00181EE1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 xml:space="preserve">вид объектов недвижимого имущества </w:t>
            </w:r>
            <w:hyperlink w:anchor="Par64" w:history="1">
              <w:r w:rsidRPr="00F03776">
                <w:rPr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 xml:space="preserve">страна расположения </w:t>
            </w:r>
            <w:hyperlink w:anchor="Par65" w:history="1">
              <w:r w:rsidRPr="00F03776">
                <w:rPr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EF657D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 w:rsidRPr="00EF657D">
              <w:rPr>
                <w:sz w:val="22"/>
                <w:szCs w:val="22"/>
              </w:rPr>
              <w:t xml:space="preserve">страна расположения </w:t>
            </w:r>
            <w:hyperlink w:anchor="Par65" w:history="1">
              <w:r w:rsidRPr="00F03776">
                <w:rPr>
                  <w:sz w:val="22"/>
                  <w:szCs w:val="22"/>
                </w:rPr>
                <w:t>&lt;****&gt;</w:t>
              </w:r>
            </w:hyperlink>
          </w:p>
        </w:tc>
      </w:tr>
      <w:tr w:rsidR="009A6798" w:rsidRPr="00EF657D" w:rsidTr="00181EE1">
        <w:trPr>
          <w:gridAfter w:val="1"/>
          <w:wAfter w:w="9" w:type="dxa"/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Рыдаева Елена Николаевна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Председатель контрольно-счетной палаты городского округа Звенигород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1 787 097,00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50,2</w:t>
            </w: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31330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Автомо-биль легковой: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3133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31330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31330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EF657D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A6798" w:rsidRPr="00EF657D" w:rsidTr="00181EE1">
        <w:trPr>
          <w:gridAfter w:val="1"/>
          <w:wAfter w:w="9" w:type="dxa"/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Супруг</w:t>
            </w:r>
          </w:p>
          <w:p w:rsidR="009A6798" w:rsidRDefault="009A6798" w:rsidP="00181EE1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1 263 019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(общая долевая-1/4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Pr="00044F55" w:rsidRDefault="009A6798" w:rsidP="00181E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798" w:rsidRDefault="009A6798" w:rsidP="00181EE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A6798" w:rsidRPr="00A64D80" w:rsidRDefault="009A6798" w:rsidP="0073433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A6798" w:rsidRDefault="009A6798"/>
    <w:p w:rsidR="00243221" w:rsidRPr="001C34A2" w:rsidRDefault="00243221" w:rsidP="001C34A2"/>
    <w:sectPr w:rsidR="00243221" w:rsidRPr="001C34A2" w:rsidSect="00434A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308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679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A679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2020-02-12T04:33:00Z</dcterms:modified>
</cp:coreProperties>
</file>