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15" w:rsidRDefault="00BD6415" w:rsidP="00BD64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характера,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представленные главой муниципального округа Южнопортовый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7"/>
        <w:gridCol w:w="1193"/>
        <w:gridCol w:w="1676"/>
        <w:gridCol w:w="1025"/>
        <w:gridCol w:w="1578"/>
        <w:gridCol w:w="937"/>
        <w:gridCol w:w="1025"/>
        <w:gridCol w:w="1578"/>
        <w:gridCol w:w="1582"/>
        <w:gridCol w:w="1981"/>
        <w:gridCol w:w="1752"/>
      </w:tblGrid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Кувардина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FORD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4 782 982,17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D6415" w:rsidRDefault="00BD6415" w:rsidP="00BD6415">
      <w:pPr>
        <w:pStyle w:val="a3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D6415" w:rsidRDefault="00BD64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</w:p>
    <w:p w:rsidR="00BD6415" w:rsidRDefault="00BD6415" w:rsidP="00BD64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представленные депутатами Совета депутатов муниципального округа Южнопортовый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590"/>
        <w:gridCol w:w="1072"/>
        <w:gridCol w:w="1500"/>
        <w:gridCol w:w="922"/>
        <w:gridCol w:w="1413"/>
        <w:gridCol w:w="897"/>
        <w:gridCol w:w="922"/>
        <w:gridCol w:w="1413"/>
        <w:gridCol w:w="1416"/>
        <w:gridCol w:w="1770"/>
        <w:gridCol w:w="1568"/>
      </w:tblGrid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Азевич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1 175 984,12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4 862 254,87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индивидуаль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Белкова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1 103 260,75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Касаева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5 352 220,00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444 151,99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Коваленко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MERCEDES-BENZ Е-200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3 254 595,10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108 800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Меньшова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ВАЗ 21041-30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1 307 973,02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Морозов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2 774 248,82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Плахова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5 180 853, 72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Пчелинцева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4 328 114,58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Уколов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FORD FOCUS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4 513 624,12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227 783,23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D6415" w:rsidRDefault="00BD6415" w:rsidP="00BD6415">
      <w:pPr>
        <w:pStyle w:val="a3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D6415" w:rsidRDefault="00BD64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</w:p>
    <w:p w:rsidR="00BD6415" w:rsidRDefault="00BD6415" w:rsidP="00BD64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представленные муниципаьным служащим аппарата Совета депутатов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муниципального округа Южнопортовый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1588"/>
        <w:gridCol w:w="1245"/>
        <w:gridCol w:w="1511"/>
        <w:gridCol w:w="910"/>
        <w:gridCol w:w="1394"/>
        <w:gridCol w:w="860"/>
        <w:gridCol w:w="910"/>
        <w:gridCol w:w="1394"/>
        <w:gridCol w:w="1397"/>
        <w:gridCol w:w="1746"/>
        <w:gridCol w:w="1546"/>
      </w:tblGrid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Фарафонова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1 296 268,69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700 862,73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Самошкина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Юрисконсульт-начальник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1 511674,8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SCODA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948 814,3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Попова Д.Ю.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Советник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1 253 117,00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415" w:rsidRDefault="00BD641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D6415" w:rsidTr="00BD64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Самойлова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Бухгалтер-советник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1 611 710,95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6415" w:rsidRDefault="00BD641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444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64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2020-01-29T07:40:00Z</dcterms:modified>
</cp:coreProperties>
</file>