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7B" w:rsidRDefault="007B6B7B" w:rsidP="007B6B7B">
      <w:pPr>
        <w:pStyle w:val="1"/>
        <w:pBdr>
          <w:bottom w:val="single" w:sz="12" w:space="14" w:color="F2F2F2"/>
        </w:pBdr>
        <w:shd w:val="clear" w:color="auto" w:fill="FFFFFF"/>
        <w:spacing w:after="300" w:line="450" w:lineRule="atLeast"/>
        <w:rPr>
          <w:rFonts w:ascii="Arial" w:hAnsi="Arial" w:cs="Arial"/>
          <w:b w:val="0"/>
          <w:bCs w:val="0"/>
          <w:color w:val="2F393E"/>
          <w:sz w:val="35"/>
          <w:szCs w:val="35"/>
        </w:rPr>
      </w:pPr>
      <w:r>
        <w:rPr>
          <w:rFonts w:ascii="Arial" w:hAnsi="Arial" w:cs="Arial"/>
          <w:b w:val="0"/>
          <w:bCs w:val="0"/>
          <w:color w:val="2F393E"/>
          <w:sz w:val="35"/>
          <w:szCs w:val="35"/>
        </w:rPr>
        <w:t>Сведения о доходах, расходах, об имуществе и обязательствах имущественного характера депутатов Совета Питкярантского муниципального района за 2018 год.</w:t>
      </w:r>
    </w:p>
    <w:p w:rsidR="007B6B7B" w:rsidRDefault="007B6B7B" w:rsidP="007B6B7B">
      <w:pPr>
        <w:shd w:val="clear" w:color="auto" w:fill="FFFFFF"/>
        <w:rPr>
          <w:rFonts w:ascii="Arial" w:hAnsi="Arial" w:cs="Arial"/>
          <w:color w:val="2F393E"/>
          <w:sz w:val="21"/>
          <w:szCs w:val="21"/>
        </w:rPr>
      </w:pPr>
      <w:r>
        <w:rPr>
          <w:color w:val="2F393E"/>
        </w:rPr>
        <w:t> </w:t>
      </w:r>
      <w:r>
        <w:rPr>
          <w:color w:val="2F393E"/>
          <w:sz w:val="23"/>
          <w:szCs w:val="23"/>
        </w:rPr>
        <w:t>           </w:t>
      </w:r>
    </w:p>
    <w:tbl>
      <w:tblPr>
        <w:tblW w:w="155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6"/>
        <w:gridCol w:w="75"/>
        <w:gridCol w:w="200"/>
        <w:gridCol w:w="1431"/>
        <w:gridCol w:w="75"/>
        <w:gridCol w:w="75"/>
        <w:gridCol w:w="1709"/>
        <w:gridCol w:w="1551"/>
        <w:gridCol w:w="75"/>
        <w:gridCol w:w="761"/>
        <w:gridCol w:w="329"/>
        <w:gridCol w:w="1386"/>
        <w:gridCol w:w="75"/>
        <w:gridCol w:w="1531"/>
        <w:gridCol w:w="1373"/>
        <w:gridCol w:w="972"/>
        <w:gridCol w:w="1435"/>
        <w:gridCol w:w="1168"/>
        <w:gridCol w:w="35"/>
      </w:tblGrid>
      <w:tr w:rsidR="007B6B7B" w:rsidTr="007B6B7B">
        <w:trPr>
          <w:trHeight w:val="885"/>
          <w:tblCellSpacing w:w="0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12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Фамилия, имя, отчество муниципального служащего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(члены семьи без указания Ф.И.О.)</w:t>
            </w:r>
          </w:p>
        </w:tc>
        <w:tc>
          <w:tcPr>
            <w:tcW w:w="5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Должность муниципального служащего</w:t>
            </w:r>
          </w:p>
        </w:tc>
        <w:tc>
          <w:tcPr>
            <w:tcW w:w="45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12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Общая сумма декларированного дохода </w:t>
            </w:r>
          </w:p>
          <w:p w:rsidR="007B6B7B" w:rsidRDefault="007B6B7B">
            <w:pPr>
              <w:pStyle w:val="a3"/>
              <w:spacing w:before="12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за </w:t>
            </w:r>
          </w:p>
          <w:p w:rsidR="007B6B7B" w:rsidRDefault="007B6B7B">
            <w:pPr>
              <w:pStyle w:val="a3"/>
              <w:spacing w:before="12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2018год 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(в руб.)</w:t>
            </w:r>
          </w:p>
        </w:tc>
        <w:tc>
          <w:tcPr>
            <w:tcW w:w="1150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12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Перечень транспортных средств, принадлежащих на праве собственности 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(вид и марка)</w:t>
            </w:r>
          </w:p>
        </w:tc>
        <w:tc>
          <w:tcPr>
            <w:tcW w:w="11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Недвижимое имущество, находящееся в пользовании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Сведения об источниках</w:t>
            </w:r>
          </w:p>
          <w:p w:rsidR="007B6B7B" w:rsidRDefault="007B6B7B" w:rsidP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получения средств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</w:rPr>
              <w:t>вид объекта недвижимого имущества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</w:rPr>
              <w:t>площадь (кв.м.)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10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вид объекта недвижимого имущества</w:t>
            </w:r>
          </w:p>
        </w:tc>
        <w:tc>
          <w:tcPr>
            <w:tcW w:w="1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площадь (кв.м.)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825"/>
          <w:tblCellSpacing w:w="0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Булахов Константин Анатольевич</w:t>
            </w:r>
          </w:p>
        </w:tc>
        <w:tc>
          <w:tcPr>
            <w:tcW w:w="5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Глава Салминского сельского поселения</w:t>
            </w:r>
          </w:p>
        </w:tc>
        <w:tc>
          <w:tcPr>
            <w:tcW w:w="45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578576,99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Квартира, общая совместная</w:t>
            </w:r>
          </w:p>
        </w:tc>
        <w:tc>
          <w:tcPr>
            <w:tcW w:w="3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40,7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Жилой дом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53,7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Земельный участок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1500,0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176299,00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Квартира, общая совместная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40,7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53,7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</w:p>
        </w:tc>
      </w:tr>
      <w:tr w:rsidR="007B6B7B" w:rsidTr="007B6B7B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Дочь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53,7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</w:p>
        </w:tc>
      </w:tr>
      <w:tr w:rsidR="007B6B7B" w:rsidTr="007B6B7B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Дочь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53,7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</w:p>
        </w:tc>
      </w:tr>
      <w:tr w:rsidR="007B6B7B" w:rsidTr="007B6B7B">
        <w:trPr>
          <w:trHeight w:val="1180"/>
          <w:tblCellSpacing w:w="0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Гарькавская Жанна Антониевна</w:t>
            </w:r>
          </w:p>
        </w:tc>
        <w:tc>
          <w:tcPr>
            <w:tcW w:w="5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</w:tc>
        <w:tc>
          <w:tcPr>
            <w:tcW w:w="45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263745,92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Земельный участок, индивидуальная</w:t>
            </w:r>
          </w:p>
        </w:tc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2300,0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Жилой дом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42,0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 xml:space="preserve">Жилой дом, </w:t>
            </w:r>
            <w:r>
              <w:rPr>
                <w:color w:val="2F393E"/>
                <w:sz w:val="23"/>
                <w:szCs w:val="23"/>
              </w:rPr>
              <w:lastRenderedPageBreak/>
              <w:t>индивидуальная</w:t>
            </w:r>
          </w:p>
        </w:tc>
        <w:tc>
          <w:tcPr>
            <w:tcW w:w="2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lastRenderedPageBreak/>
              <w:t>34,0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825"/>
          <w:tblCellSpacing w:w="0" w:type="dxa"/>
        </w:trPr>
        <w:tc>
          <w:tcPr>
            <w:tcW w:w="5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lastRenderedPageBreak/>
              <w:t>Зеленцов Иван Владимирович</w:t>
            </w:r>
          </w:p>
        </w:tc>
        <w:tc>
          <w:tcPr>
            <w:tcW w:w="5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</w:tc>
        <w:tc>
          <w:tcPr>
            <w:tcW w:w="4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159134,06</w:t>
            </w:r>
          </w:p>
        </w:tc>
        <w:tc>
          <w:tcPr>
            <w:tcW w:w="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Земельный участок, индивидуальная</w:t>
            </w:r>
          </w:p>
        </w:tc>
        <w:tc>
          <w:tcPr>
            <w:tcW w:w="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1275,0</w:t>
            </w:r>
          </w:p>
        </w:tc>
        <w:tc>
          <w:tcPr>
            <w:tcW w:w="3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Мопед Honda Zoomer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1500,0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36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Жилой дом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146,1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465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2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Жилой дом, индивидуальная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31,9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255"/>
          <w:tblCellSpacing w:w="0" w:type="dxa"/>
        </w:trPr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62020,10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Земельный участок, индивидуальная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1500,0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285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2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Жилой дом,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индивидуальная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90,2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285"/>
          <w:tblCellSpacing w:w="0" w:type="dxa"/>
        </w:trPr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Сын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Земель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1500,0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255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Жилой дом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146,1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300"/>
          <w:tblCellSpacing w:w="0" w:type="dxa"/>
        </w:trPr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сын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Земель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1500,0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255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Жилой дом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146,1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1157"/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Шушкова Надежда Валерьевна</w:t>
            </w:r>
          </w:p>
        </w:tc>
        <w:tc>
          <w:tcPr>
            <w:tcW w:w="5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</w:tc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397294,49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Земельный участок, общая долевая 1/5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1500,0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1095"/>
          <w:tblCellSpacing w:w="0" w:type="dxa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Супруг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650891,46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Земельный участок, индивидуальная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1500,0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Автомобиль легковой: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Лада Ларгус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Земельный участок, общая долевая 1/5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1500,0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1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Моторная лодка «Прогресс»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Жилой дом, индивидуальная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137,9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Дочь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Земельный участок, общая долевая 1/5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1500,0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</w:p>
        </w:tc>
      </w:tr>
      <w:tr w:rsidR="007B6B7B" w:rsidTr="007B6B7B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Дочь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Земельный участок, общая долевая 1/5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1500,0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</w:p>
        </w:tc>
      </w:tr>
      <w:tr w:rsidR="007B6B7B" w:rsidTr="007B6B7B">
        <w:trPr>
          <w:trHeight w:val="1157"/>
          <w:tblCellSpacing w:w="0" w:type="dxa"/>
        </w:trPr>
        <w:tc>
          <w:tcPr>
            <w:tcW w:w="6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both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Лобачева Светлана Сергеевна</w:t>
            </w:r>
          </w:p>
        </w:tc>
        <w:tc>
          <w:tcPr>
            <w:tcW w:w="45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185452,77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Земельный участок, общая долевая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2521,0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Земельный участок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1384,0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896"/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2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Квартира, индивидуальная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48,6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735"/>
          <w:tblCellSpacing w:w="0" w:type="dxa"/>
        </w:trPr>
        <w:tc>
          <w:tcPr>
            <w:tcW w:w="65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both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Супруг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196498,06</w:t>
            </w:r>
          </w:p>
        </w:tc>
        <w:tc>
          <w:tcPr>
            <w:tcW w:w="5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Автомобиль легковой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Ford fusion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1125"/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Автомобиль легковой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Форд Маверик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</w:p>
        </w:tc>
      </w:tr>
    </w:tbl>
    <w:p w:rsidR="007B6B7B" w:rsidRDefault="007B6B7B" w:rsidP="007B6B7B">
      <w:pPr>
        <w:pStyle w:val="a3"/>
        <w:shd w:val="clear" w:color="auto" w:fill="FFFFFF"/>
        <w:spacing w:before="0" w:beforeAutospacing="0" w:after="0" w:afterAutospacing="0"/>
        <w:rPr>
          <w:color w:val="2F393E"/>
        </w:rPr>
      </w:pPr>
    </w:p>
    <w:p w:rsidR="007B6B7B" w:rsidRDefault="007B6B7B" w:rsidP="007B6B7B">
      <w:pPr>
        <w:pStyle w:val="a3"/>
        <w:shd w:val="clear" w:color="auto" w:fill="FFFFFF"/>
        <w:spacing w:before="0" w:beforeAutospacing="0" w:after="0" w:afterAutospacing="0"/>
        <w:rPr>
          <w:color w:val="2F393E"/>
        </w:rPr>
      </w:pPr>
    </w:p>
    <w:p w:rsidR="007B6B7B" w:rsidRDefault="007B6B7B" w:rsidP="007B6B7B">
      <w:pPr>
        <w:shd w:val="clear" w:color="auto" w:fill="FFFFFF"/>
        <w:rPr>
          <w:rFonts w:ascii="Arial" w:hAnsi="Arial" w:cs="Arial"/>
          <w:color w:val="2F393E"/>
          <w:sz w:val="21"/>
          <w:szCs w:val="21"/>
        </w:rPr>
      </w:pPr>
      <w:r>
        <w:rPr>
          <w:color w:val="2F393E"/>
          <w:sz w:val="23"/>
          <w:szCs w:val="23"/>
        </w:rPr>
        <w:t>                     </w:t>
      </w:r>
    </w:p>
    <w:tbl>
      <w:tblPr>
        <w:tblW w:w="155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63"/>
        <w:gridCol w:w="36"/>
        <w:gridCol w:w="2021"/>
        <w:gridCol w:w="36"/>
        <w:gridCol w:w="36"/>
        <w:gridCol w:w="36"/>
        <w:gridCol w:w="36"/>
        <w:gridCol w:w="1224"/>
        <w:gridCol w:w="36"/>
        <w:gridCol w:w="1849"/>
        <w:gridCol w:w="36"/>
        <w:gridCol w:w="1656"/>
        <w:gridCol w:w="36"/>
        <w:gridCol w:w="879"/>
        <w:gridCol w:w="36"/>
        <w:gridCol w:w="36"/>
        <w:gridCol w:w="922"/>
        <w:gridCol w:w="1457"/>
        <w:gridCol w:w="1125"/>
        <w:gridCol w:w="764"/>
        <w:gridCol w:w="922"/>
        <w:gridCol w:w="615"/>
        <w:gridCol w:w="36"/>
      </w:tblGrid>
      <w:tr w:rsidR="007B6B7B" w:rsidTr="007B6B7B">
        <w:trPr>
          <w:trHeight w:val="1170"/>
          <w:tblCellSpacing w:w="0" w:type="dxa"/>
        </w:trPr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lastRenderedPageBreak/>
              <w:t>Пулккинен Екатерина Викторовна</w:t>
            </w:r>
          </w:p>
        </w:tc>
        <w:tc>
          <w:tcPr>
            <w:tcW w:w="4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</w:tc>
        <w:tc>
          <w:tcPr>
            <w:tcW w:w="45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521383,05</w:t>
            </w:r>
          </w:p>
        </w:tc>
        <w:tc>
          <w:tcPr>
            <w:tcW w:w="4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Земельный участок, общая долевая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2364,0</w:t>
            </w:r>
          </w:p>
        </w:tc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471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2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Квартира, общая долевая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36,3</w:t>
            </w:r>
          </w:p>
        </w:tc>
        <w:tc>
          <w:tcPr>
            <w:tcW w:w="1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1095"/>
          <w:tblCellSpacing w:w="0" w:type="dxa"/>
        </w:trPr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Супруг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320549,65</w:t>
            </w:r>
          </w:p>
        </w:tc>
        <w:tc>
          <w:tcPr>
            <w:tcW w:w="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Земельный участок, общая долевая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2364,0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Автомобиль легковой: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Лада Ларгус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924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14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Квартира, общая долевая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36,3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Прицеп МЗСА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1080"/>
          <w:tblCellSpacing w:w="0" w:type="dxa"/>
        </w:trPr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Дочь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Земельный участок, общая долевая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2364,0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30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2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Квартира, общая долевая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36,3</w:t>
            </w:r>
          </w:p>
        </w:tc>
        <w:tc>
          <w:tcPr>
            <w:tcW w:w="1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blCellSpacing w:w="0" w:type="dxa"/>
        </w:trPr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Дочь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</w:p>
        </w:tc>
      </w:tr>
      <w:tr w:rsidR="007B6B7B" w:rsidTr="007B6B7B">
        <w:trPr>
          <w:trHeight w:val="390"/>
          <w:tblCellSpacing w:w="0" w:type="dxa"/>
        </w:trPr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Сын</w:t>
            </w:r>
          </w:p>
        </w:tc>
        <w:tc>
          <w:tcPr>
            <w:tcW w:w="4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</w:tc>
        <w:tc>
          <w:tcPr>
            <w:tcW w:w="45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Земельный участок, общая долевая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2364,0</w:t>
            </w:r>
          </w:p>
        </w:tc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45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2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Квартира, общая долевая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36,3</w:t>
            </w:r>
          </w:p>
        </w:tc>
        <w:tc>
          <w:tcPr>
            <w:tcW w:w="1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930"/>
          <w:tblCellSpacing w:w="0" w:type="dxa"/>
        </w:trPr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Соснюк Наталья Сергеевна</w:t>
            </w:r>
          </w:p>
        </w:tc>
        <w:tc>
          <w:tcPr>
            <w:tcW w:w="4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</w:tc>
        <w:tc>
          <w:tcPr>
            <w:tcW w:w="45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507290,18</w:t>
            </w:r>
          </w:p>
        </w:tc>
        <w:tc>
          <w:tcPr>
            <w:tcW w:w="4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Квартира, общая долевая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49,5</w:t>
            </w:r>
          </w:p>
        </w:tc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Шевролет нива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336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2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Квартира, общая долевая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59,2</w:t>
            </w:r>
          </w:p>
        </w:tc>
        <w:tc>
          <w:tcPr>
            <w:tcW w:w="1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36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2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Квартира, общая совместная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47,3</w:t>
            </w:r>
          </w:p>
        </w:tc>
        <w:tc>
          <w:tcPr>
            <w:tcW w:w="1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874"/>
          <w:tblCellSpacing w:w="0" w:type="dxa"/>
        </w:trPr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Сын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Квартира, общая долевая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49,5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985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2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Квартира, общая долевая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59,2</w:t>
            </w:r>
          </w:p>
        </w:tc>
        <w:tc>
          <w:tcPr>
            <w:tcW w:w="1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blCellSpacing w:w="0" w:type="dxa"/>
        </w:trPr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Сын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Квартира, общая долевая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49,5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</w:p>
        </w:tc>
      </w:tr>
      <w:tr w:rsidR="007B6B7B" w:rsidTr="007B6B7B">
        <w:trPr>
          <w:trHeight w:val="1696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Леонтьева Ирина Павловна</w:t>
            </w:r>
          </w:p>
        </w:tc>
        <w:tc>
          <w:tcPr>
            <w:tcW w:w="4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Глава Харлуского сельского поселения</w:t>
            </w:r>
          </w:p>
        </w:tc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375401,02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Жилой дом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70,8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365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Сын</w:t>
            </w:r>
          </w:p>
        </w:tc>
        <w:tc>
          <w:tcPr>
            <w:tcW w:w="4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</w:tc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Жилой дом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70,8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1157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both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Коковуров Сергей Александрович</w:t>
            </w:r>
          </w:p>
        </w:tc>
        <w:tc>
          <w:tcPr>
            <w:tcW w:w="45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</w:tc>
        <w:tc>
          <w:tcPr>
            <w:tcW w:w="4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340252,00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Квартира, общая долевая</w:t>
            </w:r>
          </w:p>
        </w:tc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69,9</w:t>
            </w:r>
          </w:p>
        </w:tc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Автомобиль легковой: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Шевроле-нива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501"/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both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Квартира, общая долевая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69,9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both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Дочь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Квартира, общая долевая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69,9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</w:p>
        </w:tc>
      </w:tr>
      <w:tr w:rsidR="007B6B7B" w:rsidTr="007B6B7B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both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Сын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</w:p>
        </w:tc>
      </w:tr>
      <w:tr w:rsidR="007B6B7B" w:rsidTr="007B6B7B">
        <w:trPr>
          <w:trHeight w:val="978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both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Притчина Валентина Марьяновна</w:t>
            </w:r>
          </w:p>
        </w:tc>
        <w:tc>
          <w:tcPr>
            <w:tcW w:w="450" w:type="pct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727354,18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Квартира, индивидуальная</w:t>
            </w:r>
          </w:p>
        </w:tc>
        <w:tc>
          <w:tcPr>
            <w:tcW w:w="3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77,5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915"/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both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Супруг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468505,56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Автомобиль легковой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ВАЗ 21099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квартира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77,5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90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Автомобиль легковой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Шкода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1268"/>
          <w:tblCellSpacing w:w="0" w:type="dxa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lastRenderedPageBreak/>
              <w:t>Рогальский Андрей Викторович</w:t>
            </w:r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</w:tc>
        <w:tc>
          <w:tcPr>
            <w:tcW w:w="500" w:type="pct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2013636,93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Земельный участок, индивидуальная</w:t>
            </w:r>
          </w:p>
        </w:tc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1500,0</w:t>
            </w:r>
          </w:p>
        </w:tc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Автомобиль легковой: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Chevrolet Orlando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7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Жилой дом, индивидуальная</w:t>
            </w:r>
          </w:p>
        </w:tc>
        <w:tc>
          <w:tcPr>
            <w:tcW w:w="1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111,8</w:t>
            </w:r>
          </w:p>
        </w:tc>
        <w:tc>
          <w:tcPr>
            <w:tcW w:w="1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Квартира, индивидуальная</w:t>
            </w:r>
          </w:p>
        </w:tc>
        <w:tc>
          <w:tcPr>
            <w:tcW w:w="1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44,4</w:t>
            </w:r>
          </w:p>
        </w:tc>
        <w:tc>
          <w:tcPr>
            <w:tcW w:w="1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210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Квартира, индивидуальная</w:t>
            </w:r>
          </w:p>
        </w:tc>
        <w:tc>
          <w:tcPr>
            <w:tcW w:w="1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61,6</w:t>
            </w:r>
          </w:p>
        </w:tc>
        <w:tc>
          <w:tcPr>
            <w:tcW w:w="1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210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Квартира, индивидуальная</w:t>
            </w:r>
          </w:p>
        </w:tc>
        <w:tc>
          <w:tcPr>
            <w:tcW w:w="1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49,1</w:t>
            </w:r>
          </w:p>
        </w:tc>
        <w:tc>
          <w:tcPr>
            <w:tcW w:w="1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112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Нежилое помещение, индивидуальная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</w:tc>
        <w:tc>
          <w:tcPr>
            <w:tcW w:w="1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88,1</w:t>
            </w:r>
          </w:p>
        </w:tc>
        <w:tc>
          <w:tcPr>
            <w:tcW w:w="1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501"/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1023399,40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111,8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Сын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111,8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</w:p>
        </w:tc>
      </w:tr>
      <w:tr w:rsidR="007B6B7B" w:rsidTr="007B6B7B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Сын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111,8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</w:p>
        </w:tc>
      </w:tr>
      <w:tr w:rsidR="007B6B7B" w:rsidTr="007B6B7B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Сын</w:t>
            </w:r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</w:tc>
        <w:tc>
          <w:tcPr>
            <w:tcW w:w="5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73,0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</w:p>
        </w:tc>
      </w:tr>
      <w:tr w:rsidR="007B6B7B" w:rsidTr="007B6B7B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Сын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111,8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</w:p>
        </w:tc>
      </w:tr>
      <w:tr w:rsidR="007B6B7B" w:rsidTr="007B6B7B">
        <w:trPr>
          <w:trHeight w:val="985"/>
          <w:tblCellSpacing w:w="0" w:type="dxa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Балашова Людмила Владимировна</w:t>
            </w:r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Глава Питкярантского муниципального района</w:t>
            </w:r>
          </w:p>
        </w:tc>
        <w:tc>
          <w:tcPr>
            <w:tcW w:w="500" w:type="pct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263524,48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Квартира, индивидуальная</w:t>
            </w:r>
          </w:p>
        </w:tc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65,2</w:t>
            </w:r>
          </w:p>
        </w:tc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Автомобиль легковой: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Chevrolet Orlando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97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Гараж, индивидуальная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</w:p>
        </w:tc>
        <w:tc>
          <w:tcPr>
            <w:tcW w:w="1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24,0</w:t>
            </w:r>
          </w:p>
        </w:tc>
        <w:tc>
          <w:tcPr>
            <w:tcW w:w="1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1140"/>
          <w:tblCellSpacing w:w="0" w:type="dxa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lastRenderedPageBreak/>
              <w:t>Юрченко Татьяна Павловна</w:t>
            </w:r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Глава Питкярансткого городского поселения</w:t>
            </w:r>
          </w:p>
        </w:tc>
        <w:tc>
          <w:tcPr>
            <w:tcW w:w="500" w:type="pct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519821,70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Земельный участок, индивидуальная</w:t>
            </w:r>
          </w:p>
        </w:tc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1000,0</w:t>
            </w:r>
          </w:p>
        </w:tc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50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Квартира, общая долевая</w:t>
            </w:r>
          </w:p>
        </w:tc>
        <w:tc>
          <w:tcPr>
            <w:tcW w:w="1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58,7</w:t>
            </w:r>
          </w:p>
        </w:tc>
        <w:tc>
          <w:tcPr>
            <w:tcW w:w="1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825"/>
          <w:tblCellSpacing w:w="0" w:type="dxa"/>
        </w:trPr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Смирнова Надежда Алексеевна</w:t>
            </w:r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</w:tc>
        <w:tc>
          <w:tcPr>
            <w:tcW w:w="45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293742,49</w:t>
            </w:r>
          </w:p>
        </w:tc>
        <w:tc>
          <w:tcPr>
            <w:tcW w:w="45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Земельный участок, общая долевая</w:t>
            </w:r>
          </w:p>
        </w:tc>
        <w:tc>
          <w:tcPr>
            <w:tcW w:w="3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1944,0</w:t>
            </w:r>
          </w:p>
        </w:tc>
        <w:tc>
          <w:tcPr>
            <w:tcW w:w="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Автомобиль легковой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УАЗ патриот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253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Автомобиль легковой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Хендэ солярис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956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2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Жилой дом, общая долевая</w:t>
            </w:r>
          </w:p>
        </w:tc>
        <w:tc>
          <w:tcPr>
            <w:tcW w:w="1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102,1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1108"/>
          <w:tblCellSpacing w:w="0" w:type="dxa"/>
        </w:trPr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Супруг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34133,60</w:t>
            </w:r>
          </w:p>
        </w:tc>
        <w:tc>
          <w:tcPr>
            <w:tcW w:w="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Земельный участок, общая долевая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40,7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Автомобиль легковой газель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75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14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Жилой дом, общая долевая</w:t>
            </w:r>
          </w:p>
        </w:tc>
        <w:tc>
          <w:tcPr>
            <w:tcW w:w="10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102,1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10,0</w:t>
            </w:r>
          </w:p>
        </w:tc>
        <w:tc>
          <w:tcPr>
            <w:tcW w:w="10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1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Моторная лодка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615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Сарай, индивидуальная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1110"/>
          <w:tblCellSpacing w:w="0" w:type="dxa"/>
        </w:trPr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Сын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Земельный участок, общая долевая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1944,0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54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2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Жилой дом, общая долевая</w:t>
            </w:r>
          </w:p>
        </w:tc>
        <w:tc>
          <w:tcPr>
            <w:tcW w:w="1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102,1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blCellSpacing w:w="0" w:type="dxa"/>
        </w:trPr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Сын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Земельный участок, общая долевая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1944,0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</w:p>
        </w:tc>
      </w:tr>
      <w:tr w:rsidR="007B6B7B" w:rsidTr="007B6B7B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6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Жилой дом, общая долевая</w:t>
            </w:r>
          </w:p>
        </w:tc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102,1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</w:p>
        </w:tc>
      </w:tr>
      <w:tr w:rsidR="007B6B7B" w:rsidTr="007B6B7B">
        <w:trPr>
          <w:trHeight w:val="1157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both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lastRenderedPageBreak/>
              <w:t>Шарец Жанна Николаевна</w:t>
            </w:r>
          </w:p>
        </w:tc>
        <w:tc>
          <w:tcPr>
            <w:tcW w:w="45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Глава Импилахтинского сельского поселения</w:t>
            </w:r>
          </w:p>
        </w:tc>
        <w:tc>
          <w:tcPr>
            <w:tcW w:w="4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304333,42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Квартира, индивидуальная</w:t>
            </w:r>
          </w:p>
        </w:tc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43,0</w:t>
            </w:r>
          </w:p>
        </w:tc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825"/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both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Супруг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487461,83</w:t>
            </w:r>
          </w:p>
        </w:tc>
        <w:tc>
          <w:tcPr>
            <w:tcW w:w="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Жилой дом, индивидуальная</w:t>
            </w:r>
          </w:p>
        </w:tc>
        <w:tc>
          <w:tcPr>
            <w:tcW w:w="35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69,0</w:t>
            </w:r>
          </w:p>
        </w:tc>
        <w:tc>
          <w:tcPr>
            <w:tcW w:w="35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Автомобиль легковой Опель зафира</w:t>
            </w:r>
          </w:p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rHeight w:val="11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Автомобиль легковой мицубиси аутландер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</w:tr>
      <w:tr w:rsidR="007B6B7B" w:rsidTr="007B6B7B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both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Сын 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rPr>
                <w:color w:val="2F393E"/>
                <w:szCs w:val="24"/>
              </w:rPr>
            </w:pPr>
          </w:p>
        </w:tc>
        <w:tc>
          <w:tcPr>
            <w:tcW w:w="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31084,0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jc w:val="center"/>
              <w:rPr>
                <w:color w:val="2F393E"/>
              </w:rPr>
            </w:pPr>
            <w:r>
              <w:rPr>
                <w:color w:val="2F393E"/>
                <w:sz w:val="23"/>
                <w:szCs w:val="23"/>
              </w:rPr>
              <w:t>нет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</w:p>
        </w:tc>
      </w:tr>
      <w:tr w:rsidR="007B6B7B" w:rsidTr="007B6B7B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spacing w:line="315" w:lineRule="atLeast"/>
              <w:rPr>
                <w:rFonts w:ascii="Arial" w:hAnsi="Arial" w:cs="Arial"/>
                <w:color w:val="2F393E"/>
                <w:sz w:val="21"/>
                <w:szCs w:val="21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B7B" w:rsidRDefault="007B6B7B">
            <w:pPr>
              <w:pStyle w:val="a3"/>
              <w:spacing w:before="0" w:beforeAutospacing="0" w:after="0" w:afterAutospacing="0" w:line="315" w:lineRule="atLeast"/>
              <w:rPr>
                <w:color w:val="2F393E"/>
              </w:rPr>
            </w:pPr>
          </w:p>
        </w:tc>
      </w:tr>
    </w:tbl>
    <w:p w:rsidR="007B6B7B" w:rsidRDefault="007B6B7B" w:rsidP="007B6B7B">
      <w:pPr>
        <w:pStyle w:val="a3"/>
        <w:shd w:val="clear" w:color="auto" w:fill="FFFFFF"/>
        <w:spacing w:before="0" w:beforeAutospacing="0" w:after="0" w:afterAutospacing="0"/>
        <w:rPr>
          <w:color w:val="2F393E"/>
        </w:rPr>
      </w:pPr>
    </w:p>
    <w:p w:rsidR="007B6B7B" w:rsidRDefault="007B6B7B" w:rsidP="007B6B7B">
      <w:pPr>
        <w:shd w:val="clear" w:color="auto" w:fill="FFFFFF"/>
        <w:rPr>
          <w:rFonts w:ascii="Arial" w:hAnsi="Arial" w:cs="Arial"/>
          <w:b/>
          <w:bCs/>
          <w:color w:val="2F393E"/>
          <w:sz w:val="21"/>
          <w:szCs w:val="21"/>
        </w:rPr>
      </w:pPr>
      <w:r>
        <w:rPr>
          <w:rFonts w:ascii="Arial" w:hAnsi="Arial" w:cs="Arial"/>
          <w:b/>
          <w:bCs/>
          <w:color w:val="2F393E"/>
          <w:sz w:val="21"/>
          <w:szCs w:val="21"/>
        </w:rPr>
        <w:t>Добавлено: 11-04-2019, 09:07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E3541"/>
    <w:multiLevelType w:val="multilevel"/>
    <w:tmpl w:val="C914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76B2"/>
    <w:rsid w:val="004E4A62"/>
    <w:rsid w:val="00553AA0"/>
    <w:rsid w:val="00595A02"/>
    <w:rsid w:val="00727EB8"/>
    <w:rsid w:val="00777841"/>
    <w:rsid w:val="007B6B7B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ashaindex">
    <w:name w:val="masha_index"/>
    <w:basedOn w:val="a0"/>
    <w:rsid w:val="007B6B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9948">
              <w:marLeft w:val="0"/>
              <w:marRight w:val="0"/>
              <w:marTop w:val="300"/>
              <w:marBottom w:val="300"/>
              <w:divBdr>
                <w:top w:val="single" w:sz="6" w:space="14" w:color="F2F2F2"/>
                <w:left w:val="none" w:sz="0" w:space="0" w:color="auto"/>
                <w:bottom w:val="single" w:sz="6" w:space="14" w:color="F2F2F2"/>
                <w:right w:val="none" w:sz="0" w:space="0" w:color="auto"/>
              </w:divBdr>
              <w:divsChild>
                <w:div w:id="166088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4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6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2020-01-20T06:34:00Z</dcterms:modified>
</cp:coreProperties>
</file>