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5BC" w:rsidRDefault="00B355BC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bookmarkStart w:id="0" w:name="_GoBack"/>
      <w:bookmarkEnd w:id="0"/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 xml:space="preserve"> </w:t>
      </w:r>
    </w:p>
    <w:p w:rsidR="00B355BC" w:rsidRDefault="00B355BC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B355BC" w:rsidRPr="00186257" w:rsidRDefault="00B355BC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>лица, замещающего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>муниципальную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 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района за период с 01 января 201</w:t>
      </w:r>
      <w:r>
        <w:rPr>
          <w:rFonts w:eastAsia="Times New Roman"/>
          <w:b/>
          <w:bCs/>
          <w:color w:val="26282F"/>
          <w:sz w:val="28"/>
          <w:lang w:eastAsia="ru-RU"/>
        </w:rPr>
        <w:t>8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26282F"/>
          <w:sz w:val="28"/>
          <w:lang w:eastAsia="ru-RU"/>
        </w:rPr>
        <w:t>8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992"/>
        <w:gridCol w:w="807"/>
        <w:gridCol w:w="1327"/>
        <w:gridCol w:w="1126"/>
        <w:gridCol w:w="864"/>
        <w:gridCol w:w="1217"/>
        <w:gridCol w:w="1217"/>
        <w:gridCol w:w="1548"/>
        <w:gridCol w:w="1660"/>
      </w:tblGrid>
      <w:tr w:rsidR="00B355BC" w:rsidRPr="001F7DCC" w:rsidTr="00AE661D">
        <w:tc>
          <w:tcPr>
            <w:tcW w:w="15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5BC" w:rsidRPr="001F7DCC" w:rsidRDefault="00B355BC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B355BC" w:rsidRPr="001F7DCC" w:rsidTr="00AE661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B355BC" w:rsidRPr="001F7DCC" w:rsidTr="00287A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B355BC" w:rsidRPr="001F7DCC" w:rsidTr="00287A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Усманов</w:t>
            </w:r>
          </w:p>
          <w:p w:rsidR="00B355B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Казбек</w:t>
            </w:r>
          </w:p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Саид-Магомедович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Руководитель </w:t>
            </w:r>
          </w:p>
          <w:p w:rsidR="00B355B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Аппарата </w:t>
            </w:r>
          </w:p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Совета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Земельный </w:t>
            </w:r>
          </w:p>
          <w:p w:rsidR="00B355BC" w:rsidRDefault="00B355B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участок,</w:t>
            </w:r>
          </w:p>
          <w:p w:rsidR="00B355BC" w:rsidRDefault="00B355B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жилой </w:t>
            </w:r>
          </w:p>
          <w:p w:rsidR="00B355BC" w:rsidRDefault="00B355B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дом</w:t>
            </w:r>
          </w:p>
          <w:p w:rsidR="00B355BC" w:rsidRPr="001F7DCC" w:rsidRDefault="00B355B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индивидуальная 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2543,0</w:t>
            </w:r>
          </w:p>
          <w:p w:rsidR="00B355B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B355B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144,0</w:t>
            </w:r>
          </w:p>
          <w:p w:rsidR="00B355BC" w:rsidRPr="001F7DC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881174,00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</w:tbl>
    <w:p w:rsidR="00B355BC" w:rsidRPr="001F7DCC" w:rsidRDefault="00B355BC"/>
    <w:p w:rsidR="00B355BC" w:rsidRDefault="00B355BC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 xml:space="preserve"> </w:t>
      </w:r>
    </w:p>
    <w:p w:rsidR="00B355BC" w:rsidRDefault="00B355BC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B355BC" w:rsidRPr="00186257" w:rsidRDefault="00B355BC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>лица, замещающего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>муниципальную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 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района за период с 01 января 201</w:t>
      </w:r>
      <w:r>
        <w:rPr>
          <w:rFonts w:eastAsia="Times New Roman"/>
          <w:b/>
          <w:bCs/>
          <w:color w:val="26282F"/>
          <w:sz w:val="28"/>
          <w:lang w:eastAsia="ru-RU"/>
        </w:rPr>
        <w:t>8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26282F"/>
          <w:sz w:val="28"/>
          <w:lang w:eastAsia="ru-RU"/>
        </w:rPr>
        <w:t>8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914"/>
        <w:gridCol w:w="885"/>
        <w:gridCol w:w="1327"/>
        <w:gridCol w:w="1126"/>
        <w:gridCol w:w="864"/>
        <w:gridCol w:w="1217"/>
        <w:gridCol w:w="1217"/>
        <w:gridCol w:w="1548"/>
        <w:gridCol w:w="1660"/>
      </w:tblGrid>
      <w:tr w:rsidR="00B355BC" w:rsidRPr="001F7DCC" w:rsidTr="00AE661D">
        <w:tc>
          <w:tcPr>
            <w:tcW w:w="15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5BC" w:rsidRPr="001F7DCC" w:rsidRDefault="00B355BC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B355BC" w:rsidRPr="001F7DCC" w:rsidTr="00AE661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N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Фамилия и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Объекты недвижимости, находящиеся в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Объекты недвижимости,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Транспортн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Декларированн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Сведения об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B355BC" w:rsidRPr="001F7DCC" w:rsidTr="007136E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B355BC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Аюпов </w:t>
            </w:r>
          </w:p>
          <w:p w:rsidR="00B355B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Хамзат </w:t>
            </w:r>
          </w:p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Ахмедович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Совета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B355BC" w:rsidRPr="001F7DC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7136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B355BC" w:rsidRPr="001F7DCC" w:rsidRDefault="00B355BC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3500</w:t>
            </w:r>
          </w:p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B355BC" w:rsidRPr="001F7DC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Тойота Авенсис</w:t>
            </w:r>
          </w:p>
          <w:p w:rsidR="00B355BC" w:rsidRPr="001F7DCC" w:rsidRDefault="00B355B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310106,00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B355BC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Супруга 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Аюпова 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Хадижат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Сулимбековна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домохозяйка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B355BC" w:rsidRPr="002F7B4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3500</w:t>
            </w:r>
          </w:p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92400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B355BC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(сын) 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Аюпов 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Магомед Хамзатович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9C7C9D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B355BC" w:rsidRPr="009C7C9D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3500</w:t>
            </w:r>
          </w:p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4200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B355BC" w:rsidRPr="001F7DCC" w:rsidTr="00C15B9A">
        <w:trPr>
          <w:trHeight w:val="1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Несовершеннол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(дочь</w:t>
            </w: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)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Аюпова 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Аминат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Хамзатовна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9C7C9D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F963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B355BC" w:rsidRPr="009C7C9D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3500</w:t>
            </w:r>
          </w:p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B355BC" w:rsidRPr="001F7DCC" w:rsidTr="00682F3D">
        <w:trPr>
          <w:trHeight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682F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(сын) 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Аюпов 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Саййид-Мухьаммад</w:t>
            </w:r>
          </w:p>
          <w:p w:rsidR="00B355BC" w:rsidRPr="009C7C9D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Хамзатович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682F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F963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682F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B355BC" w:rsidRDefault="00B355BC" w:rsidP="00682F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3500</w:t>
            </w:r>
          </w:p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9C7C9D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9C7C9D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84000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B355BC" w:rsidRPr="001F7DCC" w:rsidRDefault="00B355BC"/>
    <w:p w:rsidR="00B355BC" w:rsidRDefault="00B355BC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 xml:space="preserve"> </w:t>
      </w:r>
    </w:p>
    <w:p w:rsidR="00B355BC" w:rsidRDefault="00B355BC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B355BC" w:rsidRPr="00186257" w:rsidRDefault="00B355BC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lastRenderedPageBreak/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>лица, замещающего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>муниципальную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 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района за период с 01 января 201</w:t>
      </w:r>
      <w:r>
        <w:rPr>
          <w:rFonts w:eastAsia="Times New Roman"/>
          <w:b/>
          <w:bCs/>
          <w:color w:val="26282F"/>
          <w:sz w:val="28"/>
          <w:lang w:eastAsia="ru-RU"/>
        </w:rPr>
        <w:t>8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26282F"/>
          <w:sz w:val="28"/>
          <w:lang w:eastAsia="ru-RU"/>
        </w:rPr>
        <w:t>8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914"/>
        <w:gridCol w:w="885"/>
        <w:gridCol w:w="1327"/>
        <w:gridCol w:w="1126"/>
        <w:gridCol w:w="864"/>
        <w:gridCol w:w="1217"/>
        <w:gridCol w:w="1217"/>
        <w:gridCol w:w="1548"/>
        <w:gridCol w:w="1660"/>
      </w:tblGrid>
      <w:tr w:rsidR="00B355BC" w:rsidRPr="001F7DCC" w:rsidTr="00AE661D">
        <w:tc>
          <w:tcPr>
            <w:tcW w:w="15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5BC" w:rsidRPr="001F7DCC" w:rsidRDefault="00B355BC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B355BC" w:rsidRPr="001F7DCC" w:rsidTr="00AE661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B355BC" w:rsidRPr="001F7DCC" w:rsidTr="007136E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B355BC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Ахмадов</w:t>
            </w:r>
          </w:p>
          <w:p w:rsidR="00B355B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Абубакар</w:t>
            </w:r>
          </w:p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Ильясович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Совета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Земельный </w:t>
            </w:r>
          </w:p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участок </w:t>
            </w:r>
          </w:p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</w:t>
            </w:r>
          </w:p>
          <w:p w:rsidR="00B355BC" w:rsidRPr="001F7DC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Индивидуальная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801</w:t>
            </w:r>
          </w:p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B355BC" w:rsidRPr="001F7DC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138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328546,00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B355BC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Супруга 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Усманова 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Хадижа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Казбековна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домохозяйка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Земельный </w:t>
            </w:r>
          </w:p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участок,</w:t>
            </w:r>
          </w:p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</w:t>
            </w:r>
          </w:p>
          <w:p w:rsidR="00B355BC" w:rsidRPr="002F7B4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801</w:t>
            </w:r>
          </w:p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138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98984,00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B355BC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(сын) 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Ахмадов 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Магомед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Абубакарович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9C7C9D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Земельный </w:t>
            </w:r>
          </w:p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Участок, </w:t>
            </w:r>
          </w:p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</w:t>
            </w:r>
          </w:p>
          <w:p w:rsidR="00B355BC" w:rsidRPr="009C7C9D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801</w:t>
            </w:r>
          </w:p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138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B355BC" w:rsidRPr="001F7DCC" w:rsidTr="00C15B9A">
        <w:trPr>
          <w:trHeight w:val="1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Несовершеннол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(сын)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Ахмадов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Ахмед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Абубакарович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9C7C9D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B355BC" w:rsidRPr="009C7C9D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801</w:t>
            </w:r>
          </w:p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138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B355BC" w:rsidRPr="001F7DCC" w:rsidRDefault="00B355BC"/>
    <w:p w:rsidR="00B355BC" w:rsidRDefault="00B355BC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lastRenderedPageBreak/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 xml:space="preserve"> </w:t>
      </w:r>
    </w:p>
    <w:p w:rsidR="00B355BC" w:rsidRDefault="00B355BC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B355BC" w:rsidRPr="00186257" w:rsidRDefault="00B355BC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>лица, замещающего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>муниципальную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 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района за период с 01 января 201</w:t>
      </w:r>
      <w:r>
        <w:rPr>
          <w:rFonts w:eastAsia="Times New Roman"/>
          <w:b/>
          <w:bCs/>
          <w:color w:val="26282F"/>
          <w:sz w:val="28"/>
          <w:lang w:eastAsia="ru-RU"/>
        </w:rPr>
        <w:t>8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26282F"/>
          <w:sz w:val="28"/>
          <w:lang w:eastAsia="ru-RU"/>
        </w:rPr>
        <w:t>8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914"/>
        <w:gridCol w:w="885"/>
        <w:gridCol w:w="1327"/>
        <w:gridCol w:w="1126"/>
        <w:gridCol w:w="864"/>
        <w:gridCol w:w="1217"/>
        <w:gridCol w:w="1217"/>
        <w:gridCol w:w="1548"/>
        <w:gridCol w:w="1660"/>
      </w:tblGrid>
      <w:tr w:rsidR="00B355BC" w:rsidRPr="001F7DCC" w:rsidTr="00AE661D">
        <w:tc>
          <w:tcPr>
            <w:tcW w:w="15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5BC" w:rsidRPr="001F7DCC" w:rsidRDefault="00B355BC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B355BC" w:rsidRPr="001F7DCC" w:rsidTr="00AE661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B355BC" w:rsidRPr="001F7DCC" w:rsidTr="007136E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B355BC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Магомадова </w:t>
            </w:r>
          </w:p>
          <w:p w:rsidR="00B355B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Диана </w:t>
            </w:r>
          </w:p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Асламбековна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Консультант</w:t>
            </w:r>
          </w:p>
          <w:p w:rsidR="00B355B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аппарата Совета </w:t>
            </w:r>
          </w:p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7C66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B355BC" w:rsidRPr="001F7DC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B355B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B355BC" w:rsidRPr="001F7DCC" w:rsidRDefault="00B355BC" w:rsidP="00F37B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ЧР, Надтеречный  район с. Знаменское, ул. А.Кадырова д. 16, кв. 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399194,00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B355BC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(сын) 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Хамидов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Адлан 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9C7C9D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9C7C9D" w:rsidRDefault="00B355BC" w:rsidP="007C66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Квартира </w:t>
            </w:r>
          </w:p>
          <w:p w:rsidR="00B355BC" w:rsidRPr="009C7C9D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50</w:t>
            </w:r>
          </w:p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ЧР, Надтеречный  район с. Знаменское, ул. А.Кадырова д. 16, кв. 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5350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-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B355BC" w:rsidRPr="001F7DCC" w:rsidTr="00C15B9A">
        <w:trPr>
          <w:trHeight w:val="1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Несовершеннол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(дочь)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Хамидова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Амина 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7C66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учится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9C7C9D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9C7C9D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ЧР, Надтеречный  район с. Знаменское, ул. А.Кадырова д. 16, кв. 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246816,00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B355BC" w:rsidRPr="001F7DCC" w:rsidRDefault="00B355BC"/>
    <w:p w:rsidR="00B355BC" w:rsidRDefault="00B355BC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lang w:eastAsia="ru-RU"/>
        </w:rPr>
      </w:pPr>
    </w:p>
    <w:p w:rsidR="00B355BC" w:rsidRDefault="00B355BC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 xml:space="preserve">о доходах, расходах, об имуществе и обязательствах имущественного характера лиц, замещающих должности муниципальной службы Чеченской Республики в Совете депутатов 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Надтеречного 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>муниципального района Чеченской Республики, членов их семей за период с 01 января 201</w:t>
      </w:r>
      <w:r>
        <w:rPr>
          <w:rFonts w:eastAsia="Times New Roman"/>
          <w:b/>
          <w:bCs/>
          <w:color w:val="26282F"/>
          <w:sz w:val="28"/>
          <w:lang w:eastAsia="ru-RU"/>
        </w:rPr>
        <w:t>8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26282F"/>
          <w:sz w:val="28"/>
          <w:lang w:eastAsia="ru-RU"/>
        </w:rPr>
        <w:t>8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p w:rsidR="00B355BC" w:rsidRPr="00AE661D" w:rsidRDefault="00B355BC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lang w:eastAsia="ru-RU"/>
        </w:rPr>
      </w:pP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914"/>
        <w:gridCol w:w="885"/>
        <w:gridCol w:w="1327"/>
        <w:gridCol w:w="1126"/>
        <w:gridCol w:w="864"/>
        <w:gridCol w:w="1217"/>
        <w:gridCol w:w="1217"/>
        <w:gridCol w:w="1548"/>
        <w:gridCol w:w="1660"/>
      </w:tblGrid>
      <w:tr w:rsidR="00B355BC" w:rsidRPr="001F7DCC" w:rsidTr="00AE661D">
        <w:tc>
          <w:tcPr>
            <w:tcW w:w="15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5BC" w:rsidRPr="001F7DCC" w:rsidRDefault="00B355BC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B355BC" w:rsidRPr="001F7DCC" w:rsidTr="00AE661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B355BC" w:rsidRPr="001F7DCC" w:rsidTr="007136E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BC" w:rsidRPr="001F7DCC" w:rsidRDefault="00B355BC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B355BC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Хаджиев</w:t>
            </w:r>
          </w:p>
          <w:p w:rsidR="00B355B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Сайдахмет</w:t>
            </w:r>
          </w:p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Сайдаевич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Глава Надтеречного муниципального района – Председатель Совета депутатов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B355BC" w:rsidRPr="001F7DCC" w:rsidRDefault="00B355B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Долевая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1092</w:t>
            </w:r>
          </w:p>
          <w:p w:rsidR="00B355B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1/9,</w:t>
            </w:r>
          </w:p>
          <w:p w:rsidR="00B355B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179,6</w:t>
            </w:r>
          </w:p>
          <w:p w:rsidR="00B355B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1/9</w:t>
            </w:r>
          </w:p>
          <w:p w:rsidR="00B355BC" w:rsidRPr="001F7DC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Россия </w:t>
            </w:r>
            <w:r w:rsidRPr="00AE5537">
              <w:rPr>
                <w:rFonts w:eastAsia="Times New Roman"/>
                <w:sz w:val="19"/>
                <w:szCs w:val="19"/>
                <w:lang w:eastAsia="ru-RU"/>
              </w:rPr>
              <w:t>Республика Чеченская, Надтеречный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район</w:t>
            </w:r>
            <w:r w:rsidRPr="00AE5537">
              <w:rPr>
                <w:rFonts w:eastAsia="Times New Roman"/>
                <w:sz w:val="19"/>
                <w:szCs w:val="19"/>
                <w:lang w:eastAsia="ru-RU"/>
              </w:rPr>
              <w:t>, п. Горагорский, ул. Южный городок, д.48 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Тойота королла </w:t>
            </w:r>
          </w:p>
          <w:p w:rsidR="00B355BC" w:rsidRPr="001F7DCC" w:rsidRDefault="00B355B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Газ 4301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1085773,00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B355BC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Супруга 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Хазбулатова 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Петимат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Нахаевна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домохозяйка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Долевая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1092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1/9,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179,6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1/9</w:t>
            </w:r>
          </w:p>
          <w:p w:rsidR="00B355BC" w:rsidRPr="001F7DC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Россия </w:t>
            </w:r>
            <w:r w:rsidRPr="00AE5537">
              <w:rPr>
                <w:rFonts w:eastAsia="Times New Roman"/>
                <w:sz w:val="19"/>
                <w:szCs w:val="19"/>
                <w:lang w:eastAsia="ru-RU"/>
              </w:rPr>
              <w:t xml:space="preserve">Республика </w:t>
            </w:r>
            <w:r w:rsidRPr="00AE5537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Чеченская, Надтеречный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район</w:t>
            </w:r>
            <w:r w:rsidRPr="00AE5537">
              <w:rPr>
                <w:rFonts w:eastAsia="Times New Roman"/>
                <w:sz w:val="19"/>
                <w:szCs w:val="19"/>
                <w:lang w:eastAsia="ru-RU"/>
              </w:rPr>
              <w:t>, п. Горагорский, ул. Южный городок, д.48 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2F7B4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B355BC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(сын) 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Хаджиев 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Артур 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Сайдахметович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Учащийся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B355BC" w:rsidRPr="009C7C9D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Долевая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1092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1/9,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179,6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1/9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AE5537">
              <w:rPr>
                <w:rFonts w:eastAsia="Times New Roman"/>
                <w:sz w:val="19"/>
                <w:szCs w:val="19"/>
                <w:lang w:eastAsia="ru-RU"/>
              </w:rPr>
              <w:t>Республика Чеченская, Надтеречный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район</w:t>
            </w:r>
            <w:r w:rsidRPr="00AE5537">
              <w:rPr>
                <w:rFonts w:eastAsia="Times New Roman"/>
                <w:sz w:val="19"/>
                <w:szCs w:val="19"/>
                <w:lang w:eastAsia="ru-RU"/>
              </w:rPr>
              <w:t>, п. Горагорский, ул. Южный городок, д.48 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9C7C9D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B355BC" w:rsidRPr="001F7DCC" w:rsidTr="00C15B9A">
        <w:trPr>
          <w:trHeight w:val="1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Несовершеннол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(дочь</w:t>
            </w: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)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Хаджиева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Альбина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Сайдахметовна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Учится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B355BC" w:rsidRPr="009C7C9D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Долевая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1092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1/9,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179,6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1/9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Россия </w:t>
            </w:r>
            <w:r w:rsidRPr="00AE5537">
              <w:rPr>
                <w:rFonts w:eastAsia="Times New Roman"/>
                <w:sz w:val="19"/>
                <w:szCs w:val="19"/>
                <w:lang w:eastAsia="ru-RU"/>
              </w:rPr>
              <w:t>Республика Чеченская, Надтеречный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район</w:t>
            </w:r>
            <w:r w:rsidRPr="00AE5537">
              <w:rPr>
                <w:rFonts w:eastAsia="Times New Roman"/>
                <w:sz w:val="19"/>
                <w:szCs w:val="19"/>
                <w:lang w:eastAsia="ru-RU"/>
              </w:rPr>
              <w:t>, п. Горагорский, ул. Южный городок, д.48 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9C7C9D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B355BC" w:rsidRPr="001F7DCC" w:rsidTr="00682F3D">
        <w:trPr>
          <w:trHeight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1F7DC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682F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(сын) 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Хаджиев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Арби </w:t>
            </w:r>
          </w:p>
          <w:p w:rsidR="00B355BC" w:rsidRPr="009C7C9D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Сайдахметович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682F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B355BC" w:rsidRDefault="00B355BC" w:rsidP="00682F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Долевая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682F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1092</w:t>
            </w:r>
          </w:p>
          <w:p w:rsidR="00B355BC" w:rsidRDefault="00B355BC" w:rsidP="00682F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1/9,</w:t>
            </w:r>
          </w:p>
          <w:p w:rsidR="00B355BC" w:rsidRDefault="00B355BC" w:rsidP="00682F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179,6</w:t>
            </w:r>
          </w:p>
          <w:p w:rsidR="00B355BC" w:rsidRDefault="00B355BC" w:rsidP="00682F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1/9</w:t>
            </w:r>
          </w:p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Россия </w:t>
            </w:r>
            <w:r w:rsidRPr="00AE5537">
              <w:rPr>
                <w:rFonts w:eastAsia="Times New Roman"/>
                <w:sz w:val="19"/>
                <w:szCs w:val="19"/>
                <w:lang w:eastAsia="ru-RU"/>
              </w:rPr>
              <w:t>Республика Чеченская, Надтеречный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район</w:t>
            </w:r>
            <w:r w:rsidRPr="00AE5537">
              <w:rPr>
                <w:rFonts w:eastAsia="Times New Roman"/>
                <w:sz w:val="19"/>
                <w:szCs w:val="19"/>
                <w:lang w:eastAsia="ru-RU"/>
              </w:rPr>
              <w:t>, п. Горагорский, ул. Южный городок, д.48 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682F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682F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9C7C9D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Pr="009C7C9D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BC" w:rsidRDefault="00B355BC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B355BC" w:rsidRPr="001F7DCC" w:rsidRDefault="00B355BC"/>
    <w:p w:rsidR="00243221" w:rsidRPr="001C34A2" w:rsidRDefault="00243221" w:rsidP="001C34A2"/>
    <w:sectPr w:rsidR="00243221" w:rsidRPr="001C34A2" w:rsidSect="005D66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55B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B21C4-476E-43AF-BF59-A0B72F66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2021-01-13T04:44:00Z</dcterms:modified>
</cp:coreProperties>
</file>