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89" w:rsidRDefault="00FC0889">
      <w:pPr>
        <w:jc w:val="center"/>
      </w:pPr>
      <w:r>
        <w:rPr>
          <w:szCs w:val="24"/>
        </w:rPr>
        <w:t>Сведения</w:t>
      </w:r>
    </w:p>
    <w:p w:rsidR="00FC0889" w:rsidRDefault="00FC0889">
      <w:pPr>
        <w:jc w:val="center"/>
      </w:pPr>
      <w:r>
        <w:rPr>
          <w:szCs w:val="24"/>
        </w:rPr>
        <w:t xml:space="preserve">об имущественном положении, доходах и расходах  муниципальных служащих администрации Суздальского района, </w:t>
      </w:r>
    </w:p>
    <w:p w:rsidR="00FC0889" w:rsidRDefault="00FC0889">
      <w:pPr>
        <w:jc w:val="center"/>
      </w:pPr>
      <w:r>
        <w:rPr>
          <w:szCs w:val="24"/>
        </w:rPr>
        <w:t>руководителей структурных подразделений  и членов их семей за период с 01 января 2018 года по 31 декабря 2018 года</w:t>
      </w:r>
    </w:p>
    <w:tbl>
      <w:tblPr>
        <w:tblW w:w="16265" w:type="dxa"/>
        <w:tblInd w:w="-287" w:type="dxa"/>
        <w:tblLayout w:type="fixed"/>
        <w:tblLook w:val="0000"/>
      </w:tblPr>
      <w:tblGrid>
        <w:gridCol w:w="719"/>
        <w:gridCol w:w="2701"/>
        <w:gridCol w:w="1440"/>
        <w:gridCol w:w="1620"/>
        <w:gridCol w:w="1080"/>
        <w:gridCol w:w="1080"/>
        <w:gridCol w:w="1800"/>
        <w:gridCol w:w="1620"/>
        <w:gridCol w:w="1080"/>
        <w:gridCol w:w="1260"/>
        <w:gridCol w:w="1865"/>
      </w:tblGrid>
      <w:tr w:rsidR="00FC0889" w:rsidTr="00FC0889">
        <w:trPr>
          <w:cantSplit/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  <w:p w:rsidR="00FC0889" w:rsidRDefault="00FC0889">
            <w:pPr>
              <w:jc w:val="center"/>
              <w:rPr>
                <w:szCs w:val="24"/>
              </w:rPr>
            </w:pPr>
          </w:p>
          <w:p w:rsidR="00FC0889" w:rsidRDefault="00FC0889">
            <w:pPr>
              <w:jc w:val="center"/>
              <w:rPr>
                <w:szCs w:val="24"/>
              </w:rPr>
            </w:pPr>
          </w:p>
          <w:p w:rsidR="00FC0889" w:rsidRDefault="00FC0889">
            <w:pPr>
              <w:jc w:val="center"/>
            </w:pPr>
            <w:r>
              <w:rPr>
                <w:szCs w:val="24"/>
              </w:rPr>
              <w:t>№№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Декларированный  годовой доход</w:t>
            </w:r>
          </w:p>
          <w:p w:rsidR="00FC0889" w:rsidRDefault="00FC0889">
            <w:pPr>
              <w:jc w:val="center"/>
            </w:pPr>
            <w:r>
              <w:rPr>
                <w:szCs w:val="24"/>
              </w:rPr>
              <w:t>( руб.)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  <w:p w:rsidR="00FC0889" w:rsidRDefault="00FC0889">
            <w:pPr>
              <w:ind w:right="-317"/>
              <w:jc w:val="center"/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ind w:right="-108"/>
              <w:jc w:val="center"/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ind w:right="-108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0889" w:rsidTr="00FC0889">
        <w:trPr>
          <w:cantSplit/>
          <w:trHeight w:val="8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ind w:right="-218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0889" w:rsidTr="00FC0889">
        <w:trPr>
          <w:cantSplit/>
          <w:trHeight w:val="11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Сараев Алексей Петрович,                           Глава администрации Суздальского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1632349,09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1338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(1/27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1225800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211,3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     (2/5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705359,50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     (2/5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     (1/5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7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Авсеенок Александр Иванович,            заместитель Главы администрации района по жизнеобеспечению и общественной безопасности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1305494,04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1954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ТОЙОТА </w:t>
            </w:r>
          </w:p>
          <w:p w:rsidR="00FC0889" w:rsidRDefault="00FC0889">
            <w:pPr>
              <w:jc w:val="center"/>
            </w:pPr>
            <w:r>
              <w:t>RAV4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73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744483,41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(2/3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46,4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94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Белов Сергей Александрович, заместитель Главы администрации района, начальник управления  по экономике и финансам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1099423,90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(65/100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MAZDA  CX-7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4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29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Срибная Татьяна Александровна, заместитель Главы администрации района по социальным вопросам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1526238,62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ХУНДАЙ ГЕТС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1140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trHeight w:val="70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ССАНГ ЙОНГ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9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5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Ильина Галина Валентиновна,                      начальник отдела по культуре, спорту, семье                      и молодежной политике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668017,43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ЛАДА 212140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193,4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  <w:p w:rsidR="00FC0889" w:rsidRDefault="00FC0889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1146728,75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49,7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РЕНО САНДЕРО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Богданова Ольга Рудольфовна, начальник управления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693555,68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1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374189,97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ВАЗ 11196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Фомина Светлана Викторовна, председатель комитета по управлению имуществом и землеустройству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705101,49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FC0889" w:rsidTr="00FC0889">
        <w:trPr>
          <w:cantSplit/>
          <w:trHeight w:val="2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6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Черникова Галина Николаевна,                  начальник управления организационной работы, муниципальной службы и работы с населением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910802,06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104,7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264467,48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Автоприцеп САЗ-8299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Морозова Ангелина Николаевна,</w:t>
            </w:r>
          </w:p>
          <w:p w:rsidR="00FC0889" w:rsidRDefault="00FC0889">
            <w:r>
              <w:t>заместитель начальника управления, начальник отдела организационно- контрольной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780440,40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/>
          <w:p w:rsidR="00FC0889" w:rsidRDefault="00FC0889"/>
          <w:p w:rsidR="00FC0889" w:rsidRDefault="00FC0889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66,0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(3/4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Гараж                   (1/2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Серова Анастасия Николаевна,  главный специалист  отдела организационно- контрольной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148576,49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30,2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65,7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8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11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ind w:right="72"/>
            </w:pPr>
            <w:r>
              <w:t>Казакова Ирина Александровна, главный специалист (секретарь Главы администрации района) отдела организационно-контрольной                            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418541,66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    (2/3 доли)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49,6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CИТРОЕН  C5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8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right="72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tabs>
                <w:tab w:val="left" w:pos="2200"/>
              </w:tabs>
              <w:jc w:val="both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ВАЗ 21043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49,6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tabs>
                <w:tab w:val="left" w:pos="2200"/>
              </w:tabs>
              <w:snapToGri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Гаврилова Наталья Владимировна,               заведующий сектором отдела организационно- контрольной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661806,07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2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11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Cs w:val="24"/>
              </w:rPr>
              <w:t xml:space="preserve">Морковкина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Елена Геннадьевна, главный специалист отдела организационно- контрольной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439465,19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ВАЗ  ЛАДА КАЛИНА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          </w:t>
            </w:r>
          </w:p>
          <w:p w:rsidR="00FC0889" w:rsidRDefault="00FC0889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19,2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8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578025,40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КИА  СИД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19,2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1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Мотоцикл SUZUKI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      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37,0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C0889" w:rsidTr="00FC0889">
        <w:trPr>
          <w:cantSplit/>
          <w:trHeight w:val="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19,2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</w:tr>
      <w:tr w:rsidR="00FC0889" w:rsidTr="00FC0889">
        <w:trPr>
          <w:cantSplit/>
          <w:trHeight w:val="53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Козленко                         Елена Валериевна, начальник юридического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513043,35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803,0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ХУНДАЙ Акцент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536615,65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Сын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(1/4 доли)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Федулова Елена Анатольевна,                         главный специалист, юрист  юридического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195487,20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9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62764,00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9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МЕРСЕДЕС БЕНЦ VIANO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Автоприцеп Тарпан 500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1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Коровина</w:t>
            </w:r>
            <w:r>
              <w:rPr>
                <w:b/>
                <w:bCs/>
              </w:rPr>
              <w:t xml:space="preserve"> </w:t>
            </w:r>
            <w:r>
              <w:t>Наталья Алексеевна,                 начальник отдела бюджетного учета и отчетности, главный бухгалтер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822718,93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1500      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Обухова Татьяна Валентиновна,              заместитель начальника  отдела бюджетного учета и отчетности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2794148,19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196782,58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ВАЗ 21214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Шевроле Нива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728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Баранова  Наталья Юрьевна, ведущий специалист отдела бюджетного учета и отчетности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124164,60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1"/>
                <w:szCs w:val="21"/>
              </w:rPr>
              <w:t>ФОЛЬКСВАГЕН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4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ВАЗ 2110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7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131485,78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(2/3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ВАЗ 2103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 (2/3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Савельева Ирина Вячеславовна,                       и.о. начальника отдела градостроительной деятельности управления строительства и архитектуры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272241,24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100000,00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5800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ВАЗ 21051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167200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ВАЗ 2101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ВАЗ 2102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  <w:p w:rsidR="00FC0889" w:rsidRDefault="00FC0889">
            <w:pPr>
              <w:snapToGrid w:val="0"/>
              <w:jc w:val="center"/>
            </w:pPr>
            <w:r>
              <w:t>(19/100)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ВАЗ 2109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Cын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24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0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Камешкова Елена Владимировна,                начальник управления  строительства и архитектуры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588952,14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</w:t>
            </w:r>
          </w:p>
          <w:p w:rsidR="00FC0889" w:rsidRDefault="00FC0889">
            <w:pPr>
              <w:jc w:val="center"/>
            </w:pPr>
            <w: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7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Гараж  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34224,13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(1/4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50,7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lang w:val="en-US"/>
              </w:rPr>
              <w:t>ФОРД Фокус</w:t>
            </w:r>
          </w:p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2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lang w:val="en-US"/>
              </w:rPr>
              <w:t>ФОРД Фокус</w:t>
            </w:r>
          </w:p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93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Помещикова Зоя Николаевна,                    </w:t>
            </w:r>
            <w:r>
              <w:lastRenderedPageBreak/>
              <w:t>главный специалист отдела градостроительной деятельности управления строительства и архитектуры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lastRenderedPageBreak/>
              <w:t>461159,94</w:t>
            </w:r>
          </w:p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513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  <w:r>
              <w:t xml:space="preserve">НИССАН </w:t>
            </w:r>
            <w:r>
              <w:lastRenderedPageBreak/>
              <w:t xml:space="preserve">Альмира </w:t>
            </w:r>
          </w:p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9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Жилой дом (5/10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70,8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    (1/2 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3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Евграфова                     Екатерина</w:t>
            </w:r>
            <w:r>
              <w:rPr>
                <w:b/>
                <w:bCs/>
              </w:rPr>
              <w:t xml:space="preserve"> </w:t>
            </w:r>
            <w:r>
              <w:t>Михайловна, начальник отдела капитального строительства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393450,24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ШЕВРОЛЕ AVEO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0889" w:rsidTr="00FC0889">
        <w:trPr>
          <w:cantSplit/>
          <w:trHeight w:val="63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(1/4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0889" w:rsidTr="00FC0889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0889" w:rsidTr="00FC0889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408086,00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53,6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lang w:val="en-US"/>
              </w:rPr>
              <w:t>УАЗ 31514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0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Воронкова  Екатерина Александровна, главный специалист отдела градостроительной деятельности</w:t>
            </w:r>
          </w:p>
          <w:p w:rsidR="00FC0889" w:rsidRDefault="00FC088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503916,76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Квартира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185,8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 xml:space="preserve">Квартира  (совместная)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30,8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Cs w:val="24"/>
              </w:rPr>
              <w:t>261078,82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Квартира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  <w:lang w:val="en-US"/>
              </w:rPr>
              <w:t>ФОРД  ФОКУС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 xml:space="preserve">Квартира    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185,8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 xml:space="preserve">Квартира  (совместная)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30,8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  <w:rPr>
                <w:szCs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Cs w:val="24"/>
              </w:rPr>
              <w:t>2641,40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Квартира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185,8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Якунин Александр Сергеевич, главный специалист  отдела капитального строительства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89604,71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11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Пахомова Марина Валентиновна,  начальник отдела по туризму, связям с общественностью и средствами массовой информации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486776,05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9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Ведерникова Варвара Сергеевна,            начальник отдела жилищно-коммунального хозяйства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147362,19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КИА РИО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FC0889" w:rsidTr="00FC0889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3157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41,9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34,5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8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27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Титова Марина Николаевна, главный специалист отдела по туризму, связям с общественностью и средствами массовой информации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77567,33</w:t>
            </w:r>
          </w:p>
          <w:p w:rsidR="00FC0889" w:rsidRDefault="00FC088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9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Петухова Ольга Вячеславовна,               заведующий сектором отдела мобилизационной подготовки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339675,44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/>
          <w:p w:rsidR="00FC0889" w:rsidRDefault="00FC0889"/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C0889" w:rsidRDefault="00FC0889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6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9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158140,28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УАЗ  </w:t>
            </w:r>
            <w:r>
              <w:rPr>
                <w:lang w:val="en-US"/>
              </w:rPr>
              <w:t>HUNTER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Форд Фокус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ВАЗ 21093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Григорьева Елена Юрьевна,                 главный специалист режимно-секретного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484861,64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Иран Ходро Саманд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/>
          <w:p w:rsidR="00FC0889" w:rsidRDefault="00FC0889"/>
          <w:p w:rsidR="00FC0889" w:rsidRDefault="00FC088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31,2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321322,96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2800</w:t>
            </w:r>
          </w:p>
          <w:p w:rsidR="00FC0889" w:rsidRDefault="00FC088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 xml:space="preserve">Автоприцеп </w:t>
            </w:r>
            <w:r>
              <w:lastRenderedPageBreak/>
              <w:t>Тарпан 500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7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7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Жилой дом</w:t>
            </w:r>
          </w:p>
          <w:p w:rsidR="00FC0889" w:rsidRDefault="00FC0889">
            <w: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   44,7</w:t>
            </w:r>
          </w:p>
          <w:p w:rsidR="00FC0889" w:rsidRDefault="00FC0889">
            <w:r>
              <w:t xml:space="preserve">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Россия</w:t>
            </w:r>
          </w:p>
          <w:p w:rsidR="00FC0889" w:rsidRDefault="00FC0889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 xml:space="preserve">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75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Куренков Алексей Александрович,               начальник информационно- компьютерного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877568,82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КИА Cerato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52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Супруга</w:t>
            </w:r>
          </w:p>
          <w:p w:rsidR="00FC0889" w:rsidRDefault="00FC088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262929,46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 ( общая 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Денисова Татьяна Викторовна,                 главный специалист информационно- компьютерного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348791,79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(1/5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1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620701,31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ФОРД  S-MAX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4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60,4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Недавняя Елена Алексеевна,                    главный  специалист                                                       административной комиссии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357750,50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71,1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210,7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09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Воложина Марина Сергеевна,  заведующий сектором, заместитель председателя  комиссии по делам несовершеннолетних                      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303440,83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661670,88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8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Трифонова Анна Сергеевна,                               </w:t>
            </w:r>
            <w:r>
              <w:lastRenderedPageBreak/>
              <w:t>главный специалист комиссии по делам несовершеннолетних                       и защите их прав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389180,99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(4/20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84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2600,0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  <w:p w:rsidR="00FC0889" w:rsidRDefault="00FC0889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794112,26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KИА  РИО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28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4</w:t>
            </w:r>
            <w:r>
              <w:t>/</w:t>
            </w:r>
            <w:r>
              <w:rPr>
                <w:lang w:val="en-US"/>
              </w:rPr>
              <w:t>2</w:t>
            </w:r>
            <w:r>
              <w:t>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2600,0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(1/3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8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2600,0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48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2600,0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66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Синюкова Елена Валерьевна,                 ведущий специалист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89596,52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both"/>
            </w:pPr>
            <w:r>
              <w:t>Москвич 214145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2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9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0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C0889" w:rsidTr="00FC0889">
        <w:trPr>
          <w:cantSplit/>
          <w:trHeight w:val="30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0889" w:rsidTr="00FC0889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C0889" w:rsidTr="00FC0889">
        <w:trPr>
          <w:cantSplit/>
          <w:trHeight w:val="53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Фролова Наталья Сергеевна,                         начальник               отдела записи актов                         гражданского состояния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831173,73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 xml:space="preserve"> ХУНДАЙ VF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0889" w:rsidTr="00FC0889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(44900/ 12797294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1"/>
                <w:szCs w:val="21"/>
              </w:rPr>
              <w:t>12797294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0889" w:rsidTr="00FC0889">
        <w:trPr>
          <w:cantSplit/>
          <w:trHeight w:val="4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183,3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0889" w:rsidTr="00FC0889">
        <w:trPr>
          <w:cantSplit/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962074,66</w:t>
            </w:r>
          </w:p>
          <w:p w:rsidR="00FC0889" w:rsidRDefault="00FC088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2367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ВАЗ  Нива                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Жилой дом (1/2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32,1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183,3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46482,00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  <w:p w:rsidR="00FC0889" w:rsidRDefault="00FC088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183,3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Агеева Ольга Владимировна   ведущий специалист отдела записи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289024,01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lang w:val="en-US"/>
              </w:rPr>
              <w:t>MИЦУБИСИ Outlander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65,3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3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291843,78</w:t>
            </w:r>
          </w:p>
          <w:p w:rsidR="00FC0889" w:rsidRDefault="00FC088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44900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tabs>
                <w:tab w:val="left" w:pos="300"/>
                <w:tab w:val="center" w:pos="660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Жилой дом</w:t>
            </w: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Жилой дом</w:t>
            </w:r>
          </w:p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14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Продиус Ольга Владимировна,  главный специалист отдела записи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303634,59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1131149,57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952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39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Лукашов Игорь Олегович, ведущий специалист по жилищному контролю отдела жилищно-коммунального хозяйства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331291,11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  (совместная)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265800,31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71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40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Гущина Лариса Борисовна, начальник архивного отдела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679005,12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23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289970,75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409,0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РЕНО Дастер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3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3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710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41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Максимова Галина Александровна, главный специалист архивного отдела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472907,69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  (2/3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72,8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2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lastRenderedPageBreak/>
              <w:t>42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Терентьева                         Наталья Евгеньевна,                     главный специалист отдела организационно- контрольной и кадровой работы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265372,46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2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900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849,0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1500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28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12013894,00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849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ТОЙОТА  </w:t>
            </w:r>
            <w:r>
              <w:rPr>
                <w:sz w:val="22"/>
                <w:szCs w:val="22"/>
              </w:rPr>
              <w:t>LANDCRUISER PRADO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432,0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343001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343001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834000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834000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400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22,9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33,4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75,2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 w:rsidTr="00FC0889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 w:rsidTr="00FC0889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849,0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   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C0889" w:rsidRDefault="00FC0889">
      <w:pPr>
        <w:tabs>
          <w:tab w:val="left" w:pos="2080"/>
        </w:tabs>
      </w:pPr>
    </w:p>
    <w:p w:rsidR="00FC0889" w:rsidRDefault="00FC0889">
      <w:pPr>
        <w:jc w:val="center"/>
      </w:pPr>
      <w:r>
        <w:lastRenderedPageBreak/>
        <w:t>Сведения</w:t>
      </w:r>
    </w:p>
    <w:p w:rsidR="00FC0889" w:rsidRDefault="00FC0889">
      <w:pPr>
        <w:jc w:val="center"/>
      </w:pPr>
      <w:r>
        <w:t>об имущественном положении и  доходах муниципальных служащих  управления по экономике и финансам</w:t>
      </w:r>
    </w:p>
    <w:p w:rsidR="00FC0889" w:rsidRDefault="00FC0889">
      <w:pPr>
        <w:jc w:val="center"/>
      </w:pPr>
      <w:r>
        <w:t>администрации Суздальского района   и членов их семей за период с 01 января 2018 года по 31 декабря 2018 года</w:t>
      </w:r>
    </w:p>
    <w:tbl>
      <w:tblPr>
        <w:tblW w:w="0" w:type="auto"/>
        <w:tblInd w:w="-257" w:type="dxa"/>
        <w:tblLayout w:type="fixed"/>
        <w:tblLook w:val="0000"/>
      </w:tblPr>
      <w:tblGrid>
        <w:gridCol w:w="720"/>
        <w:gridCol w:w="2520"/>
        <w:gridCol w:w="1800"/>
        <w:gridCol w:w="1800"/>
        <w:gridCol w:w="1096"/>
        <w:gridCol w:w="1244"/>
        <w:gridCol w:w="1508"/>
        <w:gridCol w:w="1912"/>
        <w:gridCol w:w="992"/>
        <w:gridCol w:w="988"/>
        <w:gridCol w:w="1630"/>
      </w:tblGrid>
      <w:tr w:rsidR="00FC0889">
        <w:trPr>
          <w:trHeight w:val="70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0889">
        <w:trPr>
          <w:trHeight w:val="84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ind w:right="-218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Бобкова Татьяна Викторовна, заместитель начальника бюджетного отдела управления по экономике и финансам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364 259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 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83,6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61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1 152 746,23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Ssangyong Actuon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2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2156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</w:t>
            </w:r>
          </w:p>
          <w:p w:rsidR="00FC0889" w:rsidRDefault="00FC0889">
            <w:pPr>
              <w:jc w:val="center"/>
            </w:pPr>
            <w:r>
              <w:lastRenderedPageBreak/>
              <w:t xml:space="preserve">участок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дачный дом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114,7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83,6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28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Гараж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93,1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3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Склад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98,3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35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  <w:p w:rsidR="00FC0889" w:rsidRDefault="00FC0889"/>
          <w:p w:rsidR="00FC0889" w:rsidRDefault="00FC0889"/>
          <w:p w:rsidR="00FC0889" w:rsidRDefault="00FC0889">
            <w: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8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Борзова Людмила Владимировна,  </w:t>
            </w:r>
          </w:p>
          <w:p w:rsidR="00FC0889" w:rsidRDefault="00FC0889">
            <w:r>
              <w:t>начальник бюджетного отдела управления по экономике и финансам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406 038,54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     (5/6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58,7</w:t>
            </w:r>
          </w:p>
          <w:p w:rsidR="00FC0889" w:rsidRDefault="00FC0889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4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jc w:val="center"/>
            </w:pPr>
            <w: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Илюхина Мария Павловна,                    главный специалист бюджетного отдела управления по экономике и </w:t>
            </w:r>
            <w:r>
              <w:lastRenderedPageBreak/>
              <w:t>финансам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337 738,82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½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53,9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  <w:p w:rsidR="00FC0889" w:rsidRDefault="00FC0889">
            <w:pPr>
              <w:jc w:val="center"/>
            </w:pPr>
          </w:p>
        </w:tc>
      </w:tr>
      <w:tr w:rsidR="00FC0889">
        <w:trPr>
          <w:trHeight w:val="58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(1/3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76,9</w:t>
            </w:r>
          </w:p>
          <w:p w:rsidR="00FC0889" w:rsidRDefault="00FC0889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16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Садовый земельный участок</w:t>
            </w:r>
          </w:p>
          <w:p w:rsidR="00FC0889" w:rsidRDefault="00FC0889">
            <w:pPr>
              <w:jc w:val="center"/>
            </w:pPr>
            <w:r>
              <w:t>½ доли</w:t>
            </w:r>
          </w:p>
          <w:p w:rsidR="00FC0889" w:rsidRDefault="00FC088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920 кв.м.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138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Садовый земельный участок</w:t>
            </w:r>
          </w:p>
          <w:p w:rsidR="00FC0889" w:rsidRDefault="00FC0889">
            <w:pPr>
              <w:jc w:val="center"/>
            </w:pPr>
            <w:r>
              <w:t>½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1500 кв.м.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99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для ИЖС</w:t>
            </w:r>
          </w:p>
          <w:p w:rsidR="00FC0889" w:rsidRDefault="00FC088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1500 кв.м.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9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Гараж ½ доли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32,5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9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Земельный участок для размещения гаража</w:t>
            </w:r>
          </w:p>
          <w:p w:rsidR="00FC0889" w:rsidRDefault="00FC0889">
            <w:pPr>
              <w:jc w:val="center"/>
            </w:pPr>
            <w:r>
              <w:lastRenderedPageBreak/>
              <w:t>½ доли</w:t>
            </w:r>
          </w:p>
          <w:p w:rsidR="00FC0889" w:rsidRDefault="00FC088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5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271 084,47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(1/3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76,9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  (1/3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76,9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6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Лахова Алла Викторовна, заместитель начальника отдела бухгалтерии управления по экономике и финансам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375 273,37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ДЭУ МАТИЗ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81,1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7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3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OPEL ASTRA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33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81,1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ВАЗ 2101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12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Михеева Валентина Анатольевна,  </w:t>
            </w:r>
          </w:p>
          <w:p w:rsidR="00FC0889" w:rsidRDefault="00FC0889">
            <w:r>
              <w:t>начальник отдела доходов управления по экономике и финансам</w:t>
            </w:r>
          </w:p>
          <w:p w:rsidR="00FC0889" w:rsidRDefault="00FC0889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567 345,47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  (0,145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2855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9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  <w:r>
              <w:t>(0.145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39,9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2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Никитина Наталья Александровна, главный специалист бюджетного отдела управления по экономике и финансам</w:t>
            </w:r>
          </w:p>
          <w:p w:rsidR="00FC0889" w:rsidRDefault="00FC0889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304 418,33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(совместная)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49,3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2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75,5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</w:tr>
      <w:tr w:rsidR="00FC0889">
        <w:trPr>
          <w:trHeight w:val="9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1 874 367,51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  <w:p w:rsidR="00FC0889" w:rsidRDefault="00FC088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ВАЗ-2105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0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57,5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Yolkswagen Passat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0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(1/2 доли)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75,5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</w:tr>
      <w:tr w:rsidR="00FC088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  <w:p w:rsidR="00FC0889" w:rsidRDefault="00FC08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(1/6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  <w:p w:rsidR="00FC0889" w:rsidRDefault="00FC08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(1/6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47,8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2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Панцырева Наталья Вадимовна, </w:t>
            </w:r>
          </w:p>
          <w:p w:rsidR="00FC0889" w:rsidRDefault="00FC0889">
            <w:r>
              <w:t xml:space="preserve"> начальник отдела бухгалтерии управления по экономике и финансам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451 862,11</w:t>
            </w:r>
          </w:p>
          <w:p w:rsidR="00FC0889" w:rsidRDefault="00FC08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Чижикова Елена Александровна, заместитель начальника управления, начальник отдела экономики, предпринимательства, потребительского рынка и сферы услуг управления по экономике и финансам</w:t>
            </w:r>
          </w:p>
          <w:p w:rsidR="00FC0889" w:rsidRDefault="00FC08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617 639,85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67,1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  <w:p w:rsidR="00FC0889" w:rsidRDefault="00FC08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67,1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61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</w:t>
            </w:r>
          </w:p>
          <w:p w:rsidR="00FC0889" w:rsidRDefault="00FC0889">
            <w:pPr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Чернова Елена Витальевна – начальник отдела по контролю в сфере закупок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407 025,17</w:t>
            </w:r>
          </w:p>
          <w:p w:rsidR="00FC0889" w:rsidRDefault="00FC08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  <w:p w:rsidR="00FC0889" w:rsidRDefault="00FC088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79,9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5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  <w:p w:rsidR="00FC0889" w:rsidRDefault="00FC0889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596 148,82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KIA RIO</w:t>
            </w:r>
          </w:p>
          <w:p w:rsidR="00FC0889" w:rsidRDefault="00FC0889">
            <w:pPr>
              <w:jc w:val="center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79,9</w:t>
            </w:r>
          </w:p>
          <w:p w:rsidR="00FC0889" w:rsidRDefault="00FC088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1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70,0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700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0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Прицеп Скиф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</w:tbl>
    <w:p w:rsidR="00FC0889" w:rsidRDefault="00FC0889">
      <w:pPr>
        <w:tabs>
          <w:tab w:val="left" w:pos="8640"/>
        </w:tabs>
        <w:jc w:val="center"/>
      </w:pPr>
    </w:p>
    <w:p w:rsidR="00FC0889" w:rsidRDefault="00FC0889">
      <w:pPr>
        <w:tabs>
          <w:tab w:val="left" w:pos="2130"/>
        </w:tabs>
      </w:pPr>
      <w:r>
        <w:tab/>
      </w:r>
    </w:p>
    <w:p w:rsidR="00FC0889" w:rsidRDefault="00FC0889">
      <w:pPr>
        <w:tabs>
          <w:tab w:val="left" w:pos="8640"/>
        </w:tabs>
        <w:jc w:val="both"/>
      </w:pPr>
      <w:r>
        <w:t>Заместитель Главы администрации района,</w:t>
      </w:r>
    </w:p>
    <w:p w:rsidR="00FC0889" w:rsidRDefault="00FC0889">
      <w:pPr>
        <w:tabs>
          <w:tab w:val="left" w:pos="8640"/>
        </w:tabs>
        <w:jc w:val="both"/>
      </w:pPr>
      <w:r>
        <w:t>начальник управления по экономике и финансам                                                                                          С.А. Белов</w:t>
      </w:r>
    </w:p>
    <w:p w:rsidR="00FC0889" w:rsidRDefault="00FC0889"/>
    <w:p w:rsidR="00FC0889" w:rsidRDefault="00FC0889"/>
    <w:p w:rsidR="00FC0889" w:rsidRDefault="00FC0889"/>
    <w:p w:rsidR="00FC0889" w:rsidRDefault="00FC0889">
      <w:pPr>
        <w:spacing w:after="0" w:line="240" w:lineRule="auto"/>
      </w:pPr>
      <w:r>
        <w:br w:type="page"/>
      </w:r>
    </w:p>
    <w:p w:rsidR="00FC0889" w:rsidRDefault="00FC0889">
      <w:pPr>
        <w:jc w:val="center"/>
      </w:pPr>
      <w:r>
        <w:lastRenderedPageBreak/>
        <w:t>Сведения</w:t>
      </w:r>
    </w:p>
    <w:p w:rsidR="00FC0889" w:rsidRDefault="00FC0889">
      <w:pPr>
        <w:jc w:val="center"/>
      </w:pPr>
      <w:r>
        <w:t>об имущественном положении, доходах и расходах муниципальных служащих комитета по управлению имуществом и землеустройству                          администрации Суздальского района и членов их семей за период с 01 января 2018 года по 31 декабря 2018 года</w:t>
      </w:r>
    </w:p>
    <w:p w:rsidR="00FC0889" w:rsidRDefault="00FC0889">
      <w:pPr>
        <w:jc w:val="center"/>
      </w:pPr>
    </w:p>
    <w:tbl>
      <w:tblPr>
        <w:tblW w:w="0" w:type="auto"/>
        <w:tblInd w:w="-77" w:type="dxa"/>
        <w:tblLayout w:type="fixed"/>
        <w:tblLook w:val="000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270"/>
      </w:tblGrid>
      <w:tr w:rsidR="00FC0889">
        <w:trPr>
          <w:trHeight w:val="70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 xml:space="preserve">№ 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0889">
        <w:trPr>
          <w:trHeight w:val="84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ind w:right="-218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0889">
        <w:trPr>
          <w:trHeight w:val="71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ind w:left="360"/>
            </w:pPr>
            <w: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Изергина Людмила Анатольевна, </w:t>
            </w:r>
          </w:p>
          <w:p w:rsidR="00FC0889" w:rsidRDefault="00FC0889">
            <w:r>
              <w:t xml:space="preserve">начальник  отдела земельных отношений и муниципального земельного контроля комитета по управлению имуществом и землеустройству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476621,04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Picanto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Жилой дом</w:t>
            </w:r>
          </w:p>
          <w:p w:rsidR="00FC0889" w:rsidRDefault="00FC0889">
            <w:pPr>
              <w:jc w:val="center"/>
            </w:pPr>
          </w:p>
          <w:p w:rsidR="00FC0889" w:rsidRDefault="00FC0889">
            <w:r>
              <w:t>Земельный   участок</w:t>
            </w:r>
          </w:p>
          <w:p w:rsidR="00FC0889" w:rsidRDefault="00FC0889">
            <w:pPr>
              <w:jc w:val="center"/>
            </w:pPr>
          </w:p>
          <w:p w:rsidR="00FC0889" w:rsidRDefault="00FC0889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58,7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727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004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561523,24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76,80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42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126,6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1677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-</w:t>
            </w:r>
          </w:p>
        </w:tc>
      </w:tr>
      <w:tr w:rsidR="00FC0889">
        <w:trPr>
          <w:trHeight w:val="51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2</w:t>
            </w:r>
          </w:p>
          <w:p w:rsidR="00FC0889" w:rsidRDefault="00FC0889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Устинова Ольга Анатольевна, </w:t>
            </w:r>
          </w:p>
          <w:p w:rsidR="00FC0889" w:rsidRDefault="00FC0889">
            <w:r>
              <w:t xml:space="preserve">главный специалист, юрист комитета по управлению имуществом и землеустройству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287255,30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108,1</w:t>
            </w:r>
          </w:p>
          <w:p w:rsidR="00FC0889" w:rsidRDefault="00FC0889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68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825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413740,10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ВАЗ -Шевроле Нива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108,1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93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  <w:p w:rsidR="00FC0889" w:rsidRDefault="00FC0889">
            <w:pPr>
              <w:jc w:val="center"/>
            </w:pPr>
            <w:r>
              <w:t>ГАЗ -2705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825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33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 (1/4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92,7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108,1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r>
              <w:t xml:space="preserve">     825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58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Шарикова Ирина Александровна,</w:t>
            </w:r>
          </w:p>
          <w:p w:rsidR="00FC0889" w:rsidRDefault="00FC0889">
            <w:r>
              <w:t xml:space="preserve">главный специалист отдела  </w:t>
            </w:r>
            <w:r>
              <w:lastRenderedPageBreak/>
              <w:t>земельных отношений и муниципального земельного контроля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246079,62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20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3190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-</w:t>
            </w:r>
          </w:p>
        </w:tc>
      </w:tr>
      <w:tr w:rsidR="00FC0889">
        <w:trPr>
          <w:trHeight w:val="5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5196,49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Мерседес Бенц С 230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  <w:r>
              <w:t>Земельный участок</w:t>
            </w:r>
          </w:p>
          <w:p w:rsidR="00FC0889" w:rsidRDefault="00FC0889">
            <w:pPr>
              <w:jc w:val="center"/>
            </w:pPr>
            <w:r>
              <w:t>Земельный участок</w:t>
            </w:r>
          </w:p>
          <w:p w:rsidR="00FC0889" w:rsidRDefault="00FC0889">
            <w:pPr>
              <w:jc w:val="center"/>
            </w:pPr>
            <w:r>
              <w:t>Земельный участок</w:t>
            </w:r>
          </w:p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20</w:t>
            </w:r>
          </w:p>
          <w:p w:rsidR="00FC0889" w:rsidRDefault="00FC0889">
            <w:pPr>
              <w:jc w:val="center"/>
            </w:pPr>
            <w:r>
              <w:t>3190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1500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1200</w:t>
            </w:r>
          </w:p>
          <w:p w:rsidR="00FC0889" w:rsidRDefault="00FC0889">
            <w:pPr>
              <w:jc w:val="center"/>
            </w:pPr>
            <w:r>
              <w:t>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Земельный участок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20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3190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</w:tbl>
    <w:p w:rsidR="00FC0889" w:rsidRDefault="00FC0889">
      <w:pPr>
        <w:tabs>
          <w:tab w:val="left" w:pos="8640"/>
        </w:tabs>
      </w:pPr>
      <w:r>
        <w:t xml:space="preserve">            </w:t>
      </w:r>
      <w:r>
        <w:tab/>
      </w:r>
    </w:p>
    <w:p w:rsidR="00FC0889" w:rsidRDefault="00FC0889"/>
    <w:p w:rsidR="00FC0889" w:rsidRDefault="00FC0889">
      <w:pPr>
        <w:spacing w:after="0" w:line="240" w:lineRule="auto"/>
      </w:pPr>
      <w:r>
        <w:br w:type="page"/>
      </w:r>
    </w:p>
    <w:p w:rsidR="00FC0889" w:rsidRDefault="00FC0889">
      <w:pPr>
        <w:jc w:val="center"/>
      </w:pPr>
      <w:r>
        <w:lastRenderedPageBreak/>
        <w:t>Сведения</w:t>
      </w:r>
    </w:p>
    <w:p w:rsidR="00FC0889" w:rsidRDefault="00FC0889">
      <w:pPr>
        <w:jc w:val="right"/>
      </w:pPr>
      <w:r>
        <w:t>об имущественном положении и  доходах муниципальных служащих отдела по культуре, спорту, семье и молодёжной политике</w:t>
      </w:r>
    </w:p>
    <w:p w:rsidR="00FC0889" w:rsidRDefault="00FC0889">
      <w:pPr>
        <w:jc w:val="center"/>
      </w:pPr>
      <w:r>
        <w:t>администрации Суздальского района и членов их семей за период с 01 января 2018 года по 31 декабря 2018 года</w:t>
      </w:r>
    </w:p>
    <w:p w:rsidR="00FC0889" w:rsidRDefault="00FC0889">
      <w:pPr>
        <w:jc w:val="center"/>
      </w:pPr>
    </w:p>
    <w:tbl>
      <w:tblPr>
        <w:tblW w:w="0" w:type="auto"/>
        <w:tblInd w:w="-87" w:type="dxa"/>
        <w:tblLayout w:type="fixed"/>
        <w:tblLook w:val="0000"/>
      </w:tblPr>
      <w:tblGrid>
        <w:gridCol w:w="606"/>
        <w:gridCol w:w="2976"/>
        <w:gridCol w:w="1276"/>
        <w:gridCol w:w="1843"/>
        <w:gridCol w:w="1134"/>
        <w:gridCol w:w="1276"/>
        <w:gridCol w:w="1275"/>
        <w:gridCol w:w="1584"/>
        <w:gridCol w:w="1110"/>
        <w:gridCol w:w="1134"/>
        <w:gridCol w:w="1447"/>
      </w:tblGrid>
      <w:tr w:rsidR="00FC0889">
        <w:trPr>
          <w:trHeight w:val="70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Ф.И.О.   и   должность                       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0889">
        <w:trPr>
          <w:trHeight w:val="114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</w:tr>
      <w:tr w:rsidR="00FC0889">
        <w:trPr>
          <w:trHeight w:val="51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Касатова Светлана Сергеевна,</w:t>
            </w:r>
          </w:p>
          <w:p w:rsidR="00FC0889" w:rsidRDefault="00FC0889">
            <w:r>
              <w:rPr>
                <w:sz w:val="20"/>
                <w:szCs w:val="20"/>
              </w:rPr>
              <w:t>заместитель начальника отдела по культуре, спорту, семье и молодёжной политике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564 168,40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                      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-</w:t>
            </w:r>
          </w:p>
        </w:tc>
      </w:tr>
      <w:tr w:rsidR="00FC0889">
        <w:trPr>
          <w:trHeight w:val="36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Земельный участок 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FC0889">
        <w:trPr>
          <w:trHeight w:val="21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FC0889">
        <w:trPr>
          <w:trHeight w:val="21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Супруг</w:t>
            </w:r>
          </w:p>
          <w:p w:rsidR="00FC0889" w:rsidRDefault="00FC08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176 073,18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,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,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Прицеп МАЗ-81144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-</w:t>
            </w:r>
          </w:p>
        </w:tc>
      </w:tr>
      <w:tr w:rsidR="00FC0889">
        <w:trPr>
          <w:trHeight w:val="19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</w:tr>
      <w:tr w:rsidR="00FC0889">
        <w:trPr>
          <w:trHeight w:val="13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</w:tr>
      <w:tr w:rsidR="00FC0889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Сын</w:t>
            </w:r>
          </w:p>
          <w:p w:rsidR="00FC0889" w:rsidRDefault="00FC08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-</w:t>
            </w:r>
          </w:p>
        </w:tc>
      </w:tr>
      <w:tr w:rsidR="00FC0889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-</w:t>
            </w:r>
          </w:p>
        </w:tc>
      </w:tr>
      <w:tr w:rsidR="00FC0889">
        <w:trPr>
          <w:trHeight w:val="54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Коровин Александр Владимирович, главный специалист отдела по культуре, спорту, семье и молодёжной политике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681 038,70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-</w:t>
            </w:r>
          </w:p>
        </w:tc>
      </w:tr>
      <w:tr w:rsidR="00FC0889">
        <w:trPr>
          <w:trHeight w:val="61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</w:tr>
      <w:tr w:rsidR="00FC088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Барынина Анастасия Юрьевна, главный специалист отдела по культуре, спорту, семье и молодёжной политике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372 856,75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-</w:t>
            </w:r>
          </w:p>
        </w:tc>
      </w:tr>
      <w:tr w:rsidR="00FC088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Грачева Татьяна Валерьевна, ведущий специалист отдела по культуре, спорту, семье и молодёжной политике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132 297,89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sz w:val="20"/>
                <w:szCs w:val="20"/>
              </w:rPr>
              <w:t>-</w:t>
            </w:r>
          </w:p>
        </w:tc>
      </w:tr>
    </w:tbl>
    <w:p w:rsidR="00FC0889" w:rsidRDefault="00FC0889">
      <w:pPr>
        <w:tabs>
          <w:tab w:val="left" w:pos="8640"/>
        </w:tabs>
      </w:pPr>
    </w:p>
    <w:p w:rsidR="00FC0889" w:rsidRDefault="00FC0889">
      <w:pPr>
        <w:tabs>
          <w:tab w:val="left" w:pos="8640"/>
        </w:tabs>
      </w:pPr>
    </w:p>
    <w:p w:rsidR="00FC0889" w:rsidRDefault="00FC0889"/>
    <w:p w:rsidR="00FC0889" w:rsidRDefault="00FC0889">
      <w:pPr>
        <w:jc w:val="center"/>
      </w:pPr>
    </w:p>
    <w:p w:rsidR="00FC0889" w:rsidRDefault="00FC0889">
      <w:pPr>
        <w:spacing w:after="0" w:line="240" w:lineRule="auto"/>
      </w:pPr>
      <w:r>
        <w:br w:type="page"/>
      </w:r>
    </w:p>
    <w:p w:rsidR="00FC0889" w:rsidRDefault="00FC0889">
      <w:pPr>
        <w:jc w:val="center"/>
      </w:pPr>
      <w:r>
        <w:lastRenderedPageBreak/>
        <w:t>Сведения</w:t>
      </w:r>
    </w:p>
    <w:p w:rsidR="00FC0889" w:rsidRDefault="00FC0889">
      <w:pPr>
        <w:jc w:val="center"/>
      </w:pPr>
      <w:r>
        <w:t>об имущественном положении и  доходах муниципальных служащих управления образования</w:t>
      </w:r>
    </w:p>
    <w:p w:rsidR="00FC0889" w:rsidRDefault="00FC0889">
      <w:pPr>
        <w:jc w:val="center"/>
      </w:pPr>
      <w:r>
        <w:t>администрации Суздальского района и членов их семей за период с 01 января 2018 года по 31 декабря 2018 года</w:t>
      </w:r>
    </w:p>
    <w:tbl>
      <w:tblPr>
        <w:tblW w:w="0" w:type="auto"/>
        <w:tblInd w:w="-328" w:type="dxa"/>
        <w:tblLayout w:type="fixed"/>
        <w:tblLook w:val="0000"/>
      </w:tblPr>
      <w:tblGrid>
        <w:gridCol w:w="428"/>
        <w:gridCol w:w="6"/>
        <w:gridCol w:w="3112"/>
        <w:gridCol w:w="1842"/>
        <w:gridCol w:w="1981"/>
        <w:gridCol w:w="992"/>
        <w:gridCol w:w="1280"/>
        <w:gridCol w:w="1134"/>
        <w:gridCol w:w="1276"/>
        <w:gridCol w:w="1134"/>
        <w:gridCol w:w="1415"/>
        <w:gridCol w:w="1578"/>
      </w:tblGrid>
      <w:tr w:rsidR="00FC0889">
        <w:trPr>
          <w:trHeight w:val="65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N</w:t>
            </w:r>
          </w:p>
          <w:p w:rsidR="00FC0889" w:rsidRDefault="00FC0889">
            <w:pPr>
              <w:jc w:val="center"/>
            </w:pPr>
            <w: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Декларированный годовой доход</w:t>
            </w:r>
          </w:p>
          <w:p w:rsidR="00FC0889" w:rsidRDefault="00FC0889">
            <w:pPr>
              <w:jc w:val="center"/>
            </w:pPr>
            <w:r>
              <w:t>( 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0889" w:rsidRDefault="00FC0889">
            <w:pPr>
              <w:jc w:val="center"/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FC0889">
        <w:trPr>
          <w:trHeight w:val="43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right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Вид объектов недвижимости</w:t>
            </w:r>
          </w:p>
          <w:p w:rsidR="00FC0889" w:rsidRDefault="00FC08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Площадь</w:t>
            </w:r>
          </w:p>
          <w:p w:rsidR="00FC0889" w:rsidRDefault="00FC0889">
            <w:pPr>
              <w:jc w:val="center"/>
            </w:pPr>
            <w:r>
              <w:t>(кв. 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ind w:right="-235"/>
            </w:pPr>
            <w:r>
              <w:t>Площадь</w:t>
            </w:r>
          </w:p>
          <w:p w:rsidR="00FC0889" w:rsidRDefault="00FC0889">
            <w:pPr>
              <w:jc w:val="center"/>
            </w:pPr>
            <w:r>
              <w:t>(кв. 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48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720"/>
              <w:jc w:val="center"/>
            </w:pPr>
          </w:p>
          <w:p w:rsidR="00FC0889" w:rsidRDefault="00FC0889"/>
          <w:p w:rsidR="00FC0889" w:rsidRDefault="00FC0889">
            <w:r>
              <w:t>1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Липкан Галина Константиновна,                      начальник отдела опеки                                и попечительства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484 470,15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105,5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33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72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1525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646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292 745,60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</w:t>
            </w:r>
            <w:r>
              <w:rPr>
                <w:lang w:val="en-US"/>
              </w:rPr>
              <w:t xml:space="preserve">1/3 </w:t>
            </w:r>
            <w: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105,5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Тойота Эстима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07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105,5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435"/>
        </w:trPr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2</w:t>
            </w:r>
          </w:p>
          <w:p w:rsidR="00FC0889" w:rsidRDefault="00FC0889">
            <w:pPr>
              <w:snapToGrid w:val="0"/>
              <w:ind w:left="360"/>
              <w:jc w:val="center"/>
            </w:pPr>
          </w:p>
          <w:p w:rsidR="00FC0889" w:rsidRDefault="00FC0889"/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 w:rsidP="00FC0889">
            <w:pPr>
              <w:pStyle w:val="4"/>
              <w:ind w:left="0" w:firstLine="0"/>
              <w:jc w:val="left"/>
            </w:pPr>
            <w:r>
              <w:rPr>
                <w:sz w:val="24"/>
                <w:szCs w:val="24"/>
                <w:u w:val="none"/>
              </w:rPr>
              <w:lastRenderedPageBreak/>
              <w:t xml:space="preserve">Кузнецова Юлия Владимировна, консультант отдела опеки и </w:t>
            </w:r>
            <w:r>
              <w:rPr>
                <w:sz w:val="24"/>
                <w:szCs w:val="24"/>
                <w:u w:val="none"/>
              </w:rPr>
              <w:lastRenderedPageBreak/>
              <w:t>попечительства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lastRenderedPageBreak/>
              <w:t>343 524,57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lastRenderedPageBreak/>
              <w:t>(7/10 доли)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lastRenderedPageBreak/>
              <w:t>29,5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161,8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snapToGrid w:val="0"/>
              <w:jc w:val="center"/>
            </w:pPr>
            <w:r>
              <w:lastRenderedPageBreak/>
              <w:t>-</w:t>
            </w:r>
          </w:p>
          <w:p w:rsidR="00FC0889" w:rsidRDefault="00FC0889">
            <w:pPr>
              <w:jc w:val="center"/>
            </w:pPr>
          </w:p>
        </w:tc>
      </w:tr>
      <w:tr w:rsidR="00FC0889">
        <w:trPr>
          <w:trHeight w:val="378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</w:p>
        </w:tc>
      </w:tr>
      <w:tr w:rsidR="00FC0889">
        <w:trPr>
          <w:trHeight w:val="586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787 363,01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(1/10 доли)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29,5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 GRANTA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161,8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hRule="exact" w:val="627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</w:p>
        </w:tc>
      </w:tr>
      <w:tr w:rsidR="00FC0889">
        <w:trPr>
          <w:trHeight w:val="586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ind w:left="27"/>
            </w:pPr>
            <w: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(1/10 доли)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29,5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161,8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86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  <w:p w:rsidR="00FC0889" w:rsidRDefault="00FC0889">
            <w:pPr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</w:p>
        </w:tc>
      </w:tr>
      <w:tr w:rsidR="00FC0889">
        <w:trPr>
          <w:trHeight w:val="586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  <w:p w:rsidR="00FC0889" w:rsidRDefault="00FC0889">
            <w:pPr>
              <w:jc w:val="center"/>
            </w:pPr>
            <w:r>
              <w:t>(1/10 доли)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29,5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161,8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09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465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  <w:p w:rsidR="00FC0889" w:rsidRDefault="00FC0889">
            <w:r>
              <w:t>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Верина Анастасия Сергеевна, главный специалист отдела опеки            и попечительства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247 775,16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42,2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348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16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</w:p>
          <w:p w:rsidR="00FC0889" w:rsidRDefault="00FC0889">
            <w:pPr>
              <w:jc w:val="center"/>
            </w:pPr>
            <w:r>
              <w:t>266 625,85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42,2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37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11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42,2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15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56,4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Дурынина Наталья Борисовна, ведущий специалист отдела опеки                </w:t>
            </w:r>
            <w:r>
              <w:lastRenderedPageBreak/>
              <w:t>и попечительства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lastRenderedPageBreak/>
              <w:t>204 579,59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33,8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-</w:t>
            </w:r>
          </w:p>
        </w:tc>
      </w:tr>
      <w:tr w:rsidR="00FC0889">
        <w:trPr>
          <w:trHeight w:val="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lastRenderedPageBreak/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Слабышева Ольга Александровна, заместитель начальника управления образования              по учебно-воспитательной работе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565114,74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50,2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60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6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Кириллов Алексей Вячеславович, заместитель начальника управления образования по развитию материально-технической базы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537 307,90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 xml:space="preserve">Ford Focus 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  <w:p w:rsidR="00FC0889" w:rsidRDefault="00FC0889"/>
          <w:p w:rsidR="00FC0889" w:rsidRDefault="00FC0889">
            <w:pPr>
              <w:tabs>
                <w:tab w:val="left" w:pos="1239"/>
              </w:tabs>
            </w:pPr>
          </w:p>
          <w:p w:rsidR="00FC0889" w:rsidRDefault="00FC0889">
            <w:pPr>
              <w:snapToGrid w:val="0"/>
            </w:pPr>
          </w:p>
          <w:p w:rsidR="00FC0889" w:rsidRDefault="00FC0889">
            <w:pPr>
              <w:tabs>
                <w:tab w:val="left" w:pos="486"/>
                <w:tab w:val="left" w:pos="1239"/>
              </w:tabs>
            </w:pPr>
            <w:r>
              <w:tab/>
            </w:r>
          </w:p>
        </w:tc>
      </w:tr>
      <w:tr w:rsidR="00FC0889">
        <w:trPr>
          <w:trHeight w:val="49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61,3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tabs>
                <w:tab w:val="left" w:pos="486"/>
                <w:tab w:val="left" w:pos="1239"/>
              </w:tabs>
            </w:pPr>
          </w:p>
        </w:tc>
      </w:tr>
      <w:tr w:rsidR="00FC0889">
        <w:trPr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197 695,76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-</w:t>
            </w:r>
          </w:p>
        </w:tc>
      </w:tr>
      <w:tr w:rsidR="00FC0889">
        <w:trPr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61,3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  <w:r>
              <w:t xml:space="preserve">          -</w:t>
            </w:r>
          </w:p>
        </w:tc>
      </w:tr>
      <w:tr w:rsidR="00FC0889">
        <w:trPr>
          <w:trHeight w:val="59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61,3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r>
              <w:t>Россия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</w:tr>
    </w:tbl>
    <w:p w:rsidR="00FC0889" w:rsidRDefault="00FC0889" w:rsidP="001C34A2"/>
    <w:p w:rsidR="00FC0889" w:rsidRDefault="00FC0889">
      <w:pPr>
        <w:spacing w:after="0" w:line="240" w:lineRule="auto"/>
      </w:pPr>
      <w:r>
        <w:br w:type="page"/>
      </w:r>
    </w:p>
    <w:p w:rsidR="00FC0889" w:rsidRDefault="00FC0889">
      <w:pPr>
        <w:jc w:val="center"/>
      </w:pPr>
      <w:r>
        <w:lastRenderedPageBreak/>
        <w:t>Сведения</w:t>
      </w:r>
    </w:p>
    <w:p w:rsidR="00FC0889" w:rsidRDefault="00FC0889">
      <w:pPr>
        <w:jc w:val="center"/>
      </w:pPr>
      <w:r>
        <w:t xml:space="preserve">об имущественном положении, доходах и расходах муниципальных служащих Совета народных депутатов Суздальского района </w:t>
      </w:r>
    </w:p>
    <w:p w:rsidR="00FC0889" w:rsidRDefault="00FC0889">
      <w:pPr>
        <w:jc w:val="center"/>
      </w:pPr>
      <w:r>
        <w:t>и членов их семей за период с 01 января 2018 года по 31 декабря 2018 года</w:t>
      </w:r>
    </w:p>
    <w:p w:rsidR="00FC0889" w:rsidRDefault="00FC0889">
      <w:pPr>
        <w:jc w:val="center"/>
        <w:rPr>
          <w:sz w:val="12"/>
          <w:szCs w:val="12"/>
        </w:rPr>
      </w:pPr>
    </w:p>
    <w:tbl>
      <w:tblPr>
        <w:tblW w:w="0" w:type="auto"/>
        <w:tblInd w:w="-107" w:type="dxa"/>
        <w:tblLayout w:type="fixed"/>
        <w:tblLook w:val="000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330"/>
      </w:tblGrid>
      <w:tr w:rsidR="00FC0889">
        <w:trPr>
          <w:trHeight w:val="70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 xml:space="preserve">№ 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0889">
        <w:trPr>
          <w:trHeight w:val="116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FC0889" w:rsidRDefault="00FC0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ind w:right="-218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889" w:rsidRDefault="00FC0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0889">
        <w:trPr>
          <w:trHeight w:val="71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ind w:left="360"/>
            </w:pPr>
            <w: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Соколова Елена Михайловна, начальник отдела по работе с СНД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459185,72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72,2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>
        <w:trPr>
          <w:trHeight w:val="66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790453,00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21,5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 xml:space="preserve">KИА </w:t>
            </w:r>
            <w:r>
              <w:t xml:space="preserve"> </w:t>
            </w:r>
            <w:r>
              <w:rPr>
                <w:lang w:val="en-US"/>
              </w:rPr>
              <w:t>Cee</w:t>
            </w:r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>
        <w:trPr>
          <w:trHeight w:val="63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72,2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C0889">
        <w:trPr>
          <w:trHeight w:val="51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2</w:t>
            </w:r>
          </w:p>
          <w:p w:rsidR="00FC0889" w:rsidRDefault="00FC0889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 xml:space="preserve">Анисина Ирина Александровна, начальник контрольно-счетного отдела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503070,25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(1/4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710,0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/>
        </w:tc>
      </w:tr>
      <w:tr w:rsidR="00FC0889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 (совместная)     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9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/>
        </w:tc>
      </w:tr>
      <w:tr w:rsidR="00FC0889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1739047,84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Земельный участок                      (1/2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680,0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lang w:val="en-US"/>
              </w:rPr>
              <w:t>ХУНДАЙ ГЕТЦ</w:t>
            </w:r>
          </w:p>
          <w:p w:rsidR="00FC0889" w:rsidRDefault="00FC0889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  <w:p w:rsidR="00FC0889" w:rsidRDefault="00FC0889">
            <w:pPr>
              <w:jc w:val="center"/>
              <w:rPr>
                <w:sz w:val="22"/>
                <w:szCs w:val="22"/>
              </w:rPr>
            </w:pPr>
          </w:p>
        </w:tc>
      </w:tr>
      <w:tr w:rsidR="00FC0889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rPr>
                <w:sz w:val="22"/>
                <w:szCs w:val="22"/>
              </w:rPr>
              <w:t>МИЦУБИСИ</w:t>
            </w:r>
          </w:p>
          <w:p w:rsidR="00FC0889" w:rsidRDefault="00FC0889">
            <w:pPr>
              <w:snapToGrid w:val="0"/>
              <w:jc w:val="center"/>
            </w:pPr>
            <w:r>
              <w:rPr>
                <w:szCs w:val="24"/>
              </w:rPr>
              <w:t>Outlender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889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100,</w:t>
            </w:r>
            <w:r>
              <w:rPr>
                <w:lang w:val="en-US"/>
              </w:rPr>
              <w:t>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</w:tr>
      <w:tr w:rsidR="00FC0889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89" w:rsidRDefault="00FC0889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</w:tr>
    </w:tbl>
    <w:p w:rsidR="00FC0889" w:rsidRDefault="00FC0889">
      <w:pPr>
        <w:tabs>
          <w:tab w:val="left" w:pos="8640"/>
        </w:tabs>
      </w:pPr>
    </w:p>
    <w:p w:rsidR="00243221" w:rsidRPr="001C34A2" w:rsidRDefault="00243221" w:rsidP="001C34A2"/>
    <w:sectPr w:rsidR="00243221" w:rsidRPr="001C34A2" w:rsidSect="00684E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Devanagari"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02C5"/>
    <w:rsid w:val="00F32F49"/>
    <w:rsid w:val="00FC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C088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FC0889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FC0889"/>
    <w:rPr>
      <w:rFonts w:eastAsia="Times New Roman"/>
      <w:sz w:val="28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FC0889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FC0889"/>
  </w:style>
  <w:style w:type="character" w:customStyle="1" w:styleId="WW8Num1z1">
    <w:name w:val="WW8Num1z1"/>
    <w:rsid w:val="00FC0889"/>
  </w:style>
  <w:style w:type="character" w:customStyle="1" w:styleId="WW8Num1z2">
    <w:name w:val="WW8Num1z2"/>
    <w:rsid w:val="00FC0889"/>
  </w:style>
  <w:style w:type="character" w:customStyle="1" w:styleId="WW8Num1z3">
    <w:name w:val="WW8Num1z3"/>
    <w:rsid w:val="00FC0889"/>
  </w:style>
  <w:style w:type="character" w:customStyle="1" w:styleId="WW8Num1z4">
    <w:name w:val="WW8Num1z4"/>
    <w:rsid w:val="00FC0889"/>
  </w:style>
  <w:style w:type="character" w:customStyle="1" w:styleId="WW8Num1z5">
    <w:name w:val="WW8Num1z5"/>
    <w:rsid w:val="00FC0889"/>
  </w:style>
  <w:style w:type="character" w:customStyle="1" w:styleId="WW8Num1z6">
    <w:name w:val="WW8Num1z6"/>
    <w:rsid w:val="00FC0889"/>
  </w:style>
  <w:style w:type="character" w:customStyle="1" w:styleId="WW8Num1z7">
    <w:name w:val="WW8Num1z7"/>
    <w:rsid w:val="00FC0889"/>
  </w:style>
  <w:style w:type="character" w:customStyle="1" w:styleId="WW8Num1z8">
    <w:name w:val="WW8Num1z8"/>
    <w:rsid w:val="00FC0889"/>
  </w:style>
  <w:style w:type="character" w:customStyle="1" w:styleId="WW8Num2z0">
    <w:name w:val="WW8Num2z0"/>
    <w:rsid w:val="00FC0889"/>
  </w:style>
  <w:style w:type="character" w:customStyle="1" w:styleId="WW8Num2z1">
    <w:name w:val="WW8Num2z1"/>
    <w:rsid w:val="00FC0889"/>
  </w:style>
  <w:style w:type="character" w:customStyle="1" w:styleId="WW8Num2z2">
    <w:name w:val="WW8Num2z2"/>
    <w:rsid w:val="00FC0889"/>
  </w:style>
  <w:style w:type="character" w:customStyle="1" w:styleId="WW8Num2z3">
    <w:name w:val="WW8Num2z3"/>
    <w:rsid w:val="00FC0889"/>
  </w:style>
  <w:style w:type="character" w:customStyle="1" w:styleId="WW8Num2z4">
    <w:name w:val="WW8Num2z4"/>
    <w:rsid w:val="00FC0889"/>
  </w:style>
  <w:style w:type="character" w:customStyle="1" w:styleId="WW8Num2z5">
    <w:name w:val="WW8Num2z5"/>
    <w:rsid w:val="00FC0889"/>
  </w:style>
  <w:style w:type="character" w:customStyle="1" w:styleId="WW8Num2z6">
    <w:name w:val="WW8Num2z6"/>
    <w:rsid w:val="00FC0889"/>
  </w:style>
  <w:style w:type="character" w:customStyle="1" w:styleId="WW8Num2z7">
    <w:name w:val="WW8Num2z7"/>
    <w:rsid w:val="00FC0889"/>
  </w:style>
  <w:style w:type="character" w:customStyle="1" w:styleId="WW8Num2z8">
    <w:name w:val="WW8Num2z8"/>
    <w:rsid w:val="00FC0889"/>
  </w:style>
  <w:style w:type="character" w:customStyle="1" w:styleId="11">
    <w:name w:val="Основной шрифт абзаца1"/>
    <w:rsid w:val="00FC0889"/>
  </w:style>
  <w:style w:type="character" w:customStyle="1" w:styleId="a8">
    <w:name w:val=" Знак Знак"/>
    <w:basedOn w:val="11"/>
    <w:rsid w:val="00FC0889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rsid w:val="00FC0889"/>
    <w:pPr>
      <w:keepNext/>
      <w:suppressAutoHyphens/>
      <w:spacing w:before="240" w:after="120" w:line="240" w:lineRule="auto"/>
    </w:pPr>
    <w:rPr>
      <w:rFonts w:ascii="Liberation Sans" w:eastAsia="Tahoma" w:hAnsi="Liberation Sans" w:cs="Lohit Devanagari"/>
      <w:sz w:val="28"/>
      <w:lang w:eastAsia="zh-CN"/>
    </w:rPr>
  </w:style>
  <w:style w:type="paragraph" w:styleId="aa">
    <w:name w:val="Body Text"/>
    <w:basedOn w:val="a"/>
    <w:link w:val="ab"/>
    <w:rsid w:val="00FC0889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FC0889"/>
    <w:rPr>
      <w:rFonts w:eastAsia="Times New Roman"/>
      <w:sz w:val="24"/>
      <w:szCs w:val="24"/>
      <w:lang w:eastAsia="zh-CN"/>
    </w:rPr>
  </w:style>
  <w:style w:type="paragraph" w:styleId="ac">
    <w:name w:val="List"/>
    <w:basedOn w:val="aa"/>
    <w:rsid w:val="00FC0889"/>
    <w:rPr>
      <w:rFonts w:cs="Lohit Devanagari"/>
    </w:rPr>
  </w:style>
  <w:style w:type="paragraph" w:styleId="ad">
    <w:name w:val="caption"/>
    <w:basedOn w:val="a"/>
    <w:qFormat/>
    <w:rsid w:val="00FC0889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FC0889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LO-Normal">
    <w:name w:val="LO-Normal"/>
    <w:rsid w:val="00FC0889"/>
    <w:pPr>
      <w:suppressAutoHyphens/>
    </w:pPr>
    <w:rPr>
      <w:rFonts w:eastAsia="Times New Roman"/>
      <w:lang w:eastAsia="zh-CN"/>
    </w:rPr>
  </w:style>
  <w:style w:type="paragraph" w:customStyle="1" w:styleId="13">
    <w:name w:val="Название объекта1"/>
    <w:basedOn w:val="a"/>
    <w:next w:val="a"/>
    <w:rsid w:val="00FC0889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val="en-US" w:eastAsia="zh-CN"/>
    </w:rPr>
  </w:style>
  <w:style w:type="paragraph" w:customStyle="1" w:styleId="21">
    <w:name w:val="Обычный2"/>
    <w:rsid w:val="00FC0889"/>
    <w:pPr>
      <w:widowControl w:val="0"/>
      <w:suppressAutoHyphens/>
    </w:pPr>
    <w:rPr>
      <w:rFonts w:eastAsia="Arial"/>
      <w:lang w:eastAsia="zh-CN"/>
    </w:rPr>
  </w:style>
  <w:style w:type="paragraph" w:styleId="ae">
    <w:name w:val="Balloon Text"/>
    <w:basedOn w:val="a"/>
    <w:link w:val="af"/>
    <w:rsid w:val="00FC088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rsid w:val="00FC088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Содержимое таблицы"/>
    <w:basedOn w:val="a"/>
    <w:rsid w:val="00FC0889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1">
    <w:name w:val="Заголовок таблицы"/>
    <w:basedOn w:val="af0"/>
    <w:rsid w:val="00FC088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2020-01-15T06:30:00Z</dcterms:modified>
</cp:coreProperties>
</file>