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1E" w:rsidRDefault="00FE0F1E" w:rsidP="00FE0F1E">
      <w:pPr>
        <w:pStyle w:val="1"/>
        <w:shd w:val="clear" w:color="auto" w:fill="FEFEFE"/>
        <w:spacing w:before="300" w:after="150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Глава города</w:t>
      </w:r>
    </w:p>
    <w:p w:rsidR="00FE0F1E" w:rsidRDefault="00FE0F1E" w:rsidP="00FE0F1E">
      <w:pPr>
        <w:shd w:val="clear" w:color="auto" w:fill="FEFEFE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08 Мая 2019</w:t>
      </w:r>
    </w:p>
    <w:p w:rsidR="00FE0F1E" w:rsidRDefault="00FE0F1E" w:rsidP="00FE0F1E">
      <w:pPr>
        <w:shd w:val="clear" w:color="auto" w:fill="FEFEFE"/>
        <w:spacing w:before="60" w:after="30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pict>
          <v:rect id="_x0000_i1025" style="width:0;height:0" o:hralign="center" o:hrstd="t" o:hr="t" fillcolor="#a0a0a0" stroked="f"/>
        </w:pict>
      </w:r>
    </w:p>
    <w:p w:rsidR="00FE0F1E" w:rsidRDefault="00FE0F1E" w:rsidP="00FE0F1E">
      <w:pPr>
        <w:pStyle w:val="2"/>
        <w:shd w:val="clear" w:color="auto" w:fill="FEFEFE"/>
        <w:spacing w:before="300" w:beforeAutospacing="0" w:after="15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Сведения о доходах, расходах, об имуществе и обязательствах имущественного характера Главы города Сургута за период с 1 января по 31 декабря 2018 года</w:t>
      </w:r>
    </w:p>
    <w:p w:rsidR="00FE0F1E" w:rsidRDefault="00FE0F1E" w:rsidP="00FE0F1E">
      <w:pPr>
        <w:pStyle w:val="a3"/>
        <w:spacing w:before="0" w:beforeAutospacing="0" w:after="150" w:afterAutospacing="0"/>
      </w:pPr>
      <w:r>
        <w:rPr>
          <w:rStyle w:val="a4"/>
        </w:rPr>
        <w:t>Сведения о доходах, расходах, об имуществе и обязательствах имущественного характера </w:t>
      </w:r>
      <w:r>
        <w:rPr>
          <w:rStyle w:val="a4"/>
          <w:u w:val="single"/>
        </w:rPr>
        <w:t>главы города Сургута </w:t>
      </w:r>
      <w:r>
        <w:rPr>
          <w:rStyle w:val="a4"/>
        </w:rPr>
        <w:t>за период с 1 января по 31 декабря 2018 года</w:t>
      </w:r>
    </w:p>
    <w:tbl>
      <w:tblPr>
        <w:tblW w:w="15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5"/>
        <w:gridCol w:w="2398"/>
        <w:gridCol w:w="1835"/>
        <w:gridCol w:w="988"/>
        <w:gridCol w:w="986"/>
        <w:gridCol w:w="1412"/>
        <w:gridCol w:w="1258"/>
        <w:gridCol w:w="988"/>
        <w:gridCol w:w="1126"/>
        <w:gridCol w:w="2102"/>
        <w:gridCol w:w="137"/>
      </w:tblGrid>
      <w:tr w:rsidR="00FE0F1E" w:rsidTr="00FE0F1E">
        <w:trPr>
          <w:gridAfter w:val="1"/>
          <w:wAfter w:w="144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 годовой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доход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имущества и транспортных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средств, принадлежащих на праве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находящегося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FE0F1E" w:rsidTr="00FE0F1E">
        <w:trPr>
          <w:gridAfter w:val="1"/>
          <w:wAfter w:w="144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объектов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недвижи-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Площадь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Транс-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портные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средства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(вид,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объектов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недвижи-мости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Площадь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  <w:tr w:rsidR="00FE0F1E" w:rsidTr="00FE0F1E"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Шувалов Вадим Николаевич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10 984 676,59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(в том числе: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6 107 833,40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доход по основному месту работы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2 966 052,08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доход от вкладов в банках и иных кредитных организациях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1 500,00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выплаты, полученные от первичной профсоюзной организации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306 819,75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страховая пенсия по старости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186 663,96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негосударственная пенсия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«НПФ Профессиональный»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942 503,92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негосударственная пенсия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АО «НПФ Электроэнергетики»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471 251,96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негосударственная пенсия АО «НПФ Открытие»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2 051,52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социальные выплаты как ветерану труда)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966,0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Легковой автомобиль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Лексус GX460</w:t>
            </w:r>
          </w:p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70,9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  <w:tr w:rsidR="00FE0F1E" w:rsidTr="00FE0F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  <w:tr w:rsidR="00FE0F1E" w:rsidTr="00FE0F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30,0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  <w:tr w:rsidR="00FE0F1E" w:rsidTr="00FE0F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663,6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  <w:tr w:rsidR="00FE0F1E" w:rsidTr="00FE0F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25,8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  <w:tr w:rsidR="00FE0F1E" w:rsidTr="00FE0F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128,1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0F1E" w:rsidRDefault="00FE0F1E">
            <w:pPr>
              <w:rPr>
                <w:szCs w:val="24"/>
              </w:rPr>
            </w:pPr>
          </w:p>
        </w:tc>
      </w:tr>
    </w:tbl>
    <w:p w:rsidR="00FE0F1E" w:rsidRDefault="00FE0F1E" w:rsidP="00FE0F1E">
      <w:pPr>
        <w:pStyle w:val="a3"/>
        <w:spacing w:before="0" w:beforeAutospacing="0" w:after="150" w:afterAutospacing="0"/>
      </w:pPr>
      <w:r>
        <w:lastRenderedPageBreak/>
        <w:t> </w:t>
      </w:r>
    </w:p>
    <w:p w:rsidR="00FE0F1E" w:rsidRDefault="00FE0F1E" w:rsidP="00FE0F1E">
      <w:pPr>
        <w:pStyle w:val="a3"/>
        <w:spacing w:before="0" w:beforeAutospacing="0" w:after="150" w:afterAutospacing="0"/>
      </w:pPr>
      <w: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0A5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2020-01-14T11:08:00Z</dcterms:modified>
</cp:coreProperties>
</file>