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6E" w:rsidRDefault="00251B6E" w:rsidP="00251B6E">
      <w:pPr>
        <w:pStyle w:val="3"/>
        <w:shd w:val="clear" w:color="auto" w:fill="FFFFFF"/>
        <w:spacing w:before="300" w:after="150"/>
        <w:rPr>
          <w:rFonts w:ascii="Tahoma" w:hAnsi="Tahoma" w:cs="Tahoma"/>
          <w:b w:val="0"/>
          <w:bCs w:val="0"/>
          <w:color w:val="4F4F4F"/>
          <w:sz w:val="36"/>
          <w:szCs w:val="36"/>
        </w:rPr>
      </w:pPr>
      <w:r>
        <w:rPr>
          <w:rFonts w:ascii="Tahoma" w:hAnsi="Tahoma" w:cs="Tahoma"/>
          <w:b w:val="0"/>
          <w:bCs w:val="0"/>
          <w:color w:val="4F4F4F"/>
          <w:sz w:val="36"/>
          <w:szCs w:val="36"/>
        </w:rPr>
        <w:t>Сведения о доходах, расходах об имуществе и обязательствах имущественного характера депутатов Думы города Мегиона за период с 1 января 2018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0"/>
        <w:gridCol w:w="1477"/>
        <w:gridCol w:w="1627"/>
        <w:gridCol w:w="966"/>
        <w:gridCol w:w="1541"/>
        <w:gridCol w:w="1893"/>
        <w:gridCol w:w="1535"/>
        <w:gridCol w:w="915"/>
        <w:gridCol w:w="1471"/>
        <w:gridCol w:w="2619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               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Кеменчижиди Константин Александрович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1 863 804,63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помещение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150,8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38,2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54,5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gridSpan w:val="10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lastRenderedPageBreak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8"/>
        <w:gridCol w:w="2092"/>
        <w:gridCol w:w="1650"/>
        <w:gridCol w:w="980"/>
        <w:gridCol w:w="1564"/>
        <w:gridCol w:w="1548"/>
        <w:gridCol w:w="1594"/>
        <w:gridCol w:w="949"/>
        <w:gridCol w:w="104"/>
        <w:gridCol w:w="1336"/>
        <w:gridCol w:w="2379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Горбачева Ирина Владимировна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4 163 722,79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 том числе доход, полученный по основному месту работы 3 911 850,65)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41,0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68,9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5"/>
        <w:gridCol w:w="2021"/>
        <w:gridCol w:w="1785"/>
        <w:gridCol w:w="1055"/>
        <w:gridCol w:w="30"/>
        <w:gridCol w:w="1386"/>
        <w:gridCol w:w="30"/>
        <w:gridCol w:w="1658"/>
        <w:gridCol w:w="1525"/>
        <w:gridCol w:w="909"/>
        <w:gridCol w:w="1465"/>
        <w:gridCol w:w="2525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Шамиев Игорь Джалилович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2 104 059,10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Машиноместо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Машиноместо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59,3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46,2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1"/>
        <w:gridCol w:w="2046"/>
        <w:gridCol w:w="1823"/>
        <w:gridCol w:w="1076"/>
        <w:gridCol w:w="30"/>
        <w:gridCol w:w="1390"/>
        <w:gridCol w:w="30"/>
        <w:gridCol w:w="1688"/>
        <w:gridCol w:w="1536"/>
        <w:gridCol w:w="916"/>
        <w:gridCol w:w="1472"/>
        <w:gridCol w:w="2636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Макаров Михаил Иванович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2 167 658,16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92,5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83,3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1 454 984,77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83,3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TОЙОТА RAV 4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92,5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4"/>
        <w:gridCol w:w="2045"/>
        <w:gridCol w:w="1821"/>
        <w:gridCol w:w="1075"/>
        <w:gridCol w:w="30"/>
        <w:gridCol w:w="1390"/>
        <w:gridCol w:w="30"/>
        <w:gridCol w:w="1686"/>
        <w:gridCol w:w="1536"/>
        <w:gridCol w:w="915"/>
        <w:gridCol w:w="1472"/>
        <w:gridCol w:w="2630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Бойко Владимир Иванович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3 639 460,46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50,8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47,6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Хонда CRV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38,3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65 815,46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50,8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0"/>
        <w:gridCol w:w="2025"/>
        <w:gridCol w:w="1791"/>
        <w:gridCol w:w="1058"/>
        <w:gridCol w:w="30"/>
        <w:gridCol w:w="1386"/>
        <w:gridCol w:w="30"/>
        <w:gridCol w:w="1662"/>
        <w:gridCol w:w="1526"/>
        <w:gridCol w:w="910"/>
        <w:gridCol w:w="1466"/>
        <w:gridCol w:w="2540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Коротченко Елена Николаевна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4 899 156,35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73,3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1 732 851,77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Тойота RAV 4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Снегоход Буран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Автоприцеп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8"/>
        <w:gridCol w:w="2036"/>
        <w:gridCol w:w="1563"/>
        <w:gridCol w:w="932"/>
        <w:gridCol w:w="1502"/>
        <w:gridCol w:w="1570"/>
        <w:gridCol w:w="1485"/>
        <w:gridCol w:w="889"/>
        <w:gridCol w:w="1442"/>
        <w:gridCol w:w="2147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Петряев Александр Владимирович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2 845 881,12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 том числе доход, полученный от продажи легкового автомобиля 780 000,00)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683,0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50,8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19,5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Легковой автомобиль Хендэ CRETA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481 333,89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39,6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50,8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50,8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6"/>
        <w:gridCol w:w="2326"/>
        <w:gridCol w:w="1693"/>
        <w:gridCol w:w="1005"/>
        <w:gridCol w:w="30"/>
        <w:gridCol w:w="1375"/>
        <w:gridCol w:w="30"/>
        <w:gridCol w:w="1586"/>
        <w:gridCol w:w="1496"/>
        <w:gridCol w:w="894"/>
        <w:gridCol w:w="1449"/>
        <w:gridCol w:w="2254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Алтапов Анатолий Александрович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7 105 904,64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 том числе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доход, полученный по основному месту работы 4 710 666,70; доход, полученный от продажи легкового автомобиля 2 350 000,00)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28,0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593,0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69,8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27,6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Легковой автомобиль TOYOTA LAND CRUISER 200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МЭСА 817715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1 820 377,96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62,5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69,8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3"/>
        <w:gridCol w:w="1948"/>
        <w:gridCol w:w="1545"/>
        <w:gridCol w:w="922"/>
        <w:gridCol w:w="1487"/>
        <w:gridCol w:w="1653"/>
        <w:gridCol w:w="1490"/>
        <w:gridCol w:w="891"/>
        <w:gridCol w:w="1446"/>
        <w:gridCol w:w="2199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Бикташев Альфрит Рашитович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2 549 888,77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24,0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65,7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60,9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22,6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TOYOTA LAND CRUISER 150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732 345,83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Дача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300,0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65,7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35,7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39,7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6"/>
        <w:gridCol w:w="2015"/>
        <w:gridCol w:w="1776"/>
        <w:gridCol w:w="1050"/>
        <w:gridCol w:w="30"/>
        <w:gridCol w:w="1385"/>
        <w:gridCol w:w="30"/>
        <w:gridCol w:w="1651"/>
        <w:gridCol w:w="1522"/>
        <w:gridCol w:w="908"/>
        <w:gridCol w:w="1464"/>
        <w:gridCol w:w="2497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Малышев Владислав Анатольевич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1 427 226,30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53,1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518 783,73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53,1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1"/>
        <w:gridCol w:w="1948"/>
        <w:gridCol w:w="1562"/>
        <w:gridCol w:w="931"/>
        <w:gridCol w:w="1500"/>
        <w:gridCol w:w="1614"/>
        <w:gridCol w:w="1491"/>
        <w:gridCol w:w="891"/>
        <w:gridCol w:w="1446"/>
        <w:gridCol w:w="2200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Выдренков Алексей Петрович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2 866 658,20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85,6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65,7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86,6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1 218 421,12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50,2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СУБАРУ IMPEZA XV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86,6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65,7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86,6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65,7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86,6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0"/>
        <w:gridCol w:w="1947"/>
        <w:gridCol w:w="1577"/>
        <w:gridCol w:w="940"/>
        <w:gridCol w:w="1511"/>
        <w:gridCol w:w="1577"/>
        <w:gridCol w:w="1490"/>
        <w:gridCol w:w="891"/>
        <w:gridCol w:w="1445"/>
        <w:gridCol w:w="2196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Савченко Владимир Васильевич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1 318 945,23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1/4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помещение 1/2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828,0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78,3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85,4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Легковой автомобиль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НИССАН PATROL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883 457,32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1/4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78,3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ХОНДА CRV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78,3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9"/>
        <w:gridCol w:w="2039"/>
        <w:gridCol w:w="1539"/>
        <w:gridCol w:w="919"/>
        <w:gridCol w:w="1483"/>
        <w:gridCol w:w="1632"/>
        <w:gridCol w:w="1486"/>
        <w:gridCol w:w="889"/>
        <w:gridCol w:w="1443"/>
        <w:gridCol w:w="2155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Назарян Сергей Варданович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1 223 857,93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 том числе доход, полученный от продажи легкового автомобиля 120 000,00)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1/4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LADA GFL 110 LADA VESTA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267 964,05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ШЕВРОЛЕ cruze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33 600,85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9"/>
        <w:gridCol w:w="2115"/>
        <w:gridCol w:w="1777"/>
        <w:gridCol w:w="1051"/>
        <w:gridCol w:w="30"/>
        <w:gridCol w:w="1385"/>
        <w:gridCol w:w="30"/>
        <w:gridCol w:w="1652"/>
        <w:gridCol w:w="1522"/>
        <w:gridCol w:w="908"/>
        <w:gridCol w:w="1464"/>
        <w:gridCol w:w="2501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Курушин Александр Степанович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3 908 135,61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Земельный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Гаражный бокс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1200,0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1190,0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194,8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115,3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54,0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Легковой автомобиль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ТОЙОТА LAND CRUISER 200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к легковому автомобилю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8213А7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4 826 168,38       (в том числе доход, полученный от продажи квартиры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2 400 000,00)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помещение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помещение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53,6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30,7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32,2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УАЗ 33032-012СМС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к легковому автомобилю 8213А7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1200,0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194,8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9"/>
        <w:gridCol w:w="2017"/>
        <w:gridCol w:w="1653"/>
        <w:gridCol w:w="981"/>
        <w:gridCol w:w="1563"/>
        <w:gridCol w:w="1640"/>
        <w:gridCol w:w="1618"/>
        <w:gridCol w:w="962"/>
        <w:gridCol w:w="104"/>
        <w:gridCol w:w="1341"/>
        <w:gridCol w:w="2506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Кушниренко Лина Филипповна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2 220 519,73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86,6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74,9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50,7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22,1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Lifan X70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lastRenderedPageBreak/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2"/>
        <w:gridCol w:w="2041"/>
        <w:gridCol w:w="1646"/>
        <w:gridCol w:w="977"/>
        <w:gridCol w:w="1556"/>
        <w:gridCol w:w="1742"/>
        <w:gridCol w:w="1640"/>
        <w:gridCol w:w="973"/>
        <w:gridCol w:w="105"/>
        <w:gridCol w:w="1345"/>
        <w:gridCol w:w="2617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Сторчай Николай Иванович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4 010 027,34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 том числе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доход, полученный по основному месту работы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344 825,97;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доход, полученный от продажи квартиры 3 350 000,00)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326,0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65,9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Тайота Highlander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7"/>
        <w:gridCol w:w="2044"/>
        <w:gridCol w:w="1820"/>
        <w:gridCol w:w="1075"/>
        <w:gridCol w:w="30"/>
        <w:gridCol w:w="1390"/>
        <w:gridCol w:w="30"/>
        <w:gridCol w:w="1686"/>
        <w:gridCol w:w="1536"/>
        <w:gridCol w:w="915"/>
        <w:gridCol w:w="1472"/>
        <w:gridCol w:w="2629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Чепайкин Анатолий Петрович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518 375,38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1492,0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1034,0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172,4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161,8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68,0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700 392,36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помещение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116,2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35,6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МИЦУБИСИ паджеро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161,8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1"/>
        <w:gridCol w:w="1948"/>
        <w:gridCol w:w="1568"/>
        <w:gridCol w:w="935"/>
        <w:gridCol w:w="1505"/>
        <w:gridCol w:w="1599"/>
        <w:gridCol w:w="1491"/>
        <w:gridCol w:w="891"/>
        <w:gridCol w:w="1446"/>
        <w:gridCol w:w="2200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Базунов Андрей Иванович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131 535,28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1152,0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538 617,47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CHERY S32 QQ9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1152,0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1152,0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1152,0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1152,0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169,0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 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 о доходах, расходах, об имуществе и обязательствах имущественного характера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депутата Думы города Мегиона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по 31 декабря 2018 года</w:t>
      </w:r>
    </w:p>
    <w:p w:rsidR="00251B6E" w:rsidRDefault="00251B6E" w:rsidP="00251B6E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lastRenderedPageBreak/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1"/>
        <w:gridCol w:w="1948"/>
        <w:gridCol w:w="1561"/>
        <w:gridCol w:w="931"/>
        <w:gridCol w:w="1500"/>
        <w:gridCol w:w="1615"/>
        <w:gridCol w:w="1491"/>
        <w:gridCol w:w="891"/>
        <w:gridCol w:w="1446"/>
        <w:gridCol w:w="2200"/>
      </w:tblGrid>
      <w:tr w:rsidR="00251B6E" w:rsidTr="00251B6E"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251B6E" w:rsidTr="00251B6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251B6E" w:rsidRDefault="00251B6E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Голубцов Сергей Павлович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431 772,59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АУДИ Q 7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1089,0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9 308 126,24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58,0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автомобиль ТОЙОТА ЛЕКСУС N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51B6E" w:rsidTr="00251B6E"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58,0</w:t>
            </w:r>
          </w:p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РФ</w:t>
            </w:r>
          </w:p>
        </w:tc>
        <w:tc>
          <w:tcPr>
            <w:tcW w:w="0" w:type="auto"/>
            <w:shd w:val="clear" w:color="auto" w:fill="FFFFFF"/>
            <w:hideMark/>
          </w:tcPr>
          <w:p w:rsidR="00251B6E" w:rsidRDefault="00251B6E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51B6E" w:rsidRDefault="00251B6E" w:rsidP="001C34A2"/>
    <w:p w:rsidR="00251B6E" w:rsidRDefault="00251B6E">
      <w:pPr>
        <w:spacing w:after="0" w:line="240" w:lineRule="auto"/>
      </w:pPr>
      <w:r>
        <w:br w:type="page"/>
      </w:r>
    </w:p>
    <w:p w:rsidR="00BD07BF" w:rsidRDefault="00BD07BF" w:rsidP="00BD07BF">
      <w:pPr>
        <w:pStyle w:val="3"/>
        <w:shd w:val="clear" w:color="auto" w:fill="FFFFFF"/>
        <w:spacing w:before="300" w:after="150"/>
        <w:rPr>
          <w:rFonts w:ascii="Tahoma" w:hAnsi="Tahoma" w:cs="Tahoma"/>
          <w:b w:val="0"/>
          <w:bCs w:val="0"/>
          <w:color w:val="4F4F4F"/>
          <w:sz w:val="36"/>
          <w:szCs w:val="36"/>
        </w:rPr>
      </w:pPr>
      <w:r>
        <w:rPr>
          <w:rFonts w:ascii="Tahoma" w:hAnsi="Tahoma" w:cs="Tahoma"/>
          <w:b w:val="0"/>
          <w:bCs w:val="0"/>
          <w:color w:val="4F4F4F"/>
          <w:sz w:val="36"/>
          <w:szCs w:val="36"/>
        </w:rPr>
        <w:lastRenderedPageBreak/>
        <w:t>Сведения о доходах, расходах об имуществе и обязательствах имущественного характера председателя Контрольно-счетной палаты городского округа и членов его семьи за период с 1 января 2018 по 31 декабря 2018 года</w:t>
      </w:r>
    </w:p>
    <w:p w:rsidR="00BD07BF" w:rsidRDefault="00BD07BF" w:rsidP="00BD07B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 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  <w:sz w:val="21"/>
          <w:szCs w:val="21"/>
        </w:rPr>
        <w:br/>
        <w:t>председателя Контрольно-счетной палаты городского округа и членов его семьи </w:t>
      </w:r>
    </w:p>
    <w:p w:rsidR="00BD07BF" w:rsidRDefault="00BD07BF" w:rsidP="00BD07B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2018 по 31 декабря 2018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7"/>
        <w:gridCol w:w="1582"/>
        <w:gridCol w:w="1675"/>
        <w:gridCol w:w="984"/>
        <w:gridCol w:w="1576"/>
        <w:gridCol w:w="1738"/>
        <w:gridCol w:w="1512"/>
        <w:gridCol w:w="897"/>
        <w:gridCol w:w="1622"/>
        <w:gridCol w:w="2871"/>
      </w:tblGrid>
      <w:tr w:rsidR="00BD07BF" w:rsidTr="00BD07BF">
        <w:tc>
          <w:tcPr>
            <w:tcW w:w="0" w:type="auto"/>
            <w:vMerge w:val="restart"/>
            <w:shd w:val="clear" w:color="auto" w:fill="FFFFFF"/>
            <w:hideMark/>
          </w:tcPr>
          <w:p w:rsidR="00BD07BF" w:rsidRDefault="00BD07B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BD07BF" w:rsidTr="00BD07BF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D07BF" w:rsidRDefault="00BD07B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D07BF" w:rsidRDefault="00BD07B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D07BF" w:rsidRDefault="00BD07B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D07BF" w:rsidTr="00BD07BF"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Зырянова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Наталья Михайловна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2767237,74  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(в том числе доход от продажи имущества 700000)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287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290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44,5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37,8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Toyota Camry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D07BF" w:rsidRDefault="00BD07BF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BD07BF" w:rsidRDefault="00BD07BF" w:rsidP="00BD07BF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BD07BF" w:rsidRDefault="00BD07BF" w:rsidP="00BD07BF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BD07BF" w:rsidRDefault="00BD07BF" w:rsidP="00BD07BF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 </w:t>
      </w:r>
    </w:p>
    <w:p w:rsidR="00BD07BF" w:rsidRDefault="00BD07BF">
      <w:pPr>
        <w:spacing w:after="0" w:line="240" w:lineRule="auto"/>
      </w:pPr>
      <w:r>
        <w:br w:type="page"/>
      </w:r>
    </w:p>
    <w:p w:rsidR="00776147" w:rsidRDefault="00776147" w:rsidP="00776147">
      <w:pPr>
        <w:pStyle w:val="3"/>
        <w:shd w:val="clear" w:color="auto" w:fill="FFFFFF"/>
        <w:spacing w:before="300" w:after="150"/>
        <w:rPr>
          <w:rFonts w:ascii="Tahoma" w:hAnsi="Tahoma" w:cs="Tahoma"/>
          <w:b w:val="0"/>
          <w:bCs w:val="0"/>
          <w:color w:val="4F4F4F"/>
          <w:sz w:val="36"/>
          <w:szCs w:val="36"/>
        </w:rPr>
      </w:pPr>
      <w:r>
        <w:rPr>
          <w:rFonts w:ascii="Tahoma" w:hAnsi="Tahoma" w:cs="Tahoma"/>
          <w:b w:val="0"/>
          <w:bCs w:val="0"/>
          <w:color w:val="4F4F4F"/>
          <w:sz w:val="36"/>
          <w:szCs w:val="36"/>
        </w:rPr>
        <w:lastRenderedPageBreak/>
        <w:t>Сведения о доходах, расходах об имуществе и обязательствах имущественного характера руководителя аппарата Думы и членов его семьи за период с 1 января 2018 по 31 декабря 2018 года</w:t>
      </w:r>
    </w:p>
    <w:p w:rsidR="00776147" w:rsidRDefault="00776147" w:rsidP="00776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Сведения </w:t>
      </w:r>
      <w:r>
        <w:rPr>
          <w:rFonts w:ascii="Tahoma" w:hAnsi="Tahoma" w:cs="Tahoma"/>
          <w:color w:val="454545"/>
          <w:sz w:val="21"/>
          <w:szCs w:val="21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  <w:sz w:val="21"/>
          <w:szCs w:val="21"/>
        </w:rPr>
        <w:br/>
        <w:t>руководителя аппарата Думы и членов его семьи </w:t>
      </w:r>
    </w:p>
    <w:p w:rsidR="00776147" w:rsidRDefault="00776147" w:rsidP="00776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за период с 1 января 2018 по 31 декабря 2018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9"/>
        <w:gridCol w:w="1453"/>
        <w:gridCol w:w="1662"/>
        <w:gridCol w:w="977"/>
        <w:gridCol w:w="1568"/>
        <w:gridCol w:w="1719"/>
        <w:gridCol w:w="1537"/>
        <w:gridCol w:w="911"/>
        <w:gridCol w:w="1473"/>
        <w:gridCol w:w="2805"/>
      </w:tblGrid>
      <w:tr w:rsidR="00776147" w:rsidTr="00776147">
        <w:tc>
          <w:tcPr>
            <w:tcW w:w="0" w:type="auto"/>
            <w:vMerge w:val="restart"/>
            <w:shd w:val="clear" w:color="auto" w:fill="FFFFFF"/>
            <w:hideMark/>
          </w:tcPr>
          <w:p w:rsidR="00776147" w:rsidRDefault="0077614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776147" w:rsidTr="0077614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76147" w:rsidRDefault="0077614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76147" w:rsidRDefault="0077614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76147" w:rsidRDefault="0077614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76147" w:rsidTr="00776147"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Заднепровская Виктория Сергеевна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5991958,62 </w:t>
            </w:r>
          </w:p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(в том числе доход от продажи имущества 3600000)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 1/2</w:t>
            </w:r>
          </w:p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60,3</w:t>
            </w:r>
          </w:p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776147" w:rsidTr="00776147"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372989,00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607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Легковой BMW X5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60,3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776147" w:rsidRDefault="00776147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776147" w:rsidRDefault="00776147" w:rsidP="0077614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776147" w:rsidRDefault="00776147" w:rsidP="00776147">
      <w:pPr>
        <w:pStyle w:val="a3"/>
        <w:shd w:val="clear" w:color="auto" w:fill="FFFFFF"/>
        <w:spacing w:before="0" w:beforeAutospacing="0" w:after="150" w:afterAutospacing="0"/>
        <w:rPr>
          <w:rFonts w:ascii="Tahoma" w:hAnsi="Tahoma" w:cs="Tahoma"/>
          <w:color w:val="454545"/>
          <w:sz w:val="21"/>
          <w:szCs w:val="21"/>
        </w:rPr>
      </w:pPr>
      <w:r>
        <w:rPr>
          <w:rFonts w:ascii="Tahoma" w:hAnsi="Tahoma" w:cs="Tahoma"/>
          <w:color w:val="454545"/>
          <w:sz w:val="21"/>
          <w:szCs w:val="21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1B6E"/>
    <w:rsid w:val="0033018F"/>
    <w:rsid w:val="003D090D"/>
    <w:rsid w:val="004E4A62"/>
    <w:rsid w:val="00553AA0"/>
    <w:rsid w:val="00595A02"/>
    <w:rsid w:val="00727EB8"/>
    <w:rsid w:val="00776147"/>
    <w:rsid w:val="00777841"/>
    <w:rsid w:val="00807380"/>
    <w:rsid w:val="008C09C5"/>
    <w:rsid w:val="0097184D"/>
    <w:rsid w:val="009F48C4"/>
    <w:rsid w:val="00A22E7B"/>
    <w:rsid w:val="00A23DD1"/>
    <w:rsid w:val="00BD07BF"/>
    <w:rsid w:val="00BE110E"/>
    <w:rsid w:val="00C76735"/>
    <w:rsid w:val="00EA2D1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2020-01-14T09:11:00Z</dcterms:modified>
</cp:coreProperties>
</file>