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  <w:t>Сведения</w:t>
      </w:r>
    </w:p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для размещения в информационно</w:t>
        <w:softHyphen/>
        <w:t>-телекоммуникационной сети Интернет</w:t>
      </w:r>
      <w:r>
        <w:rPr>
          <w:rFonts w:ascii="Book Antiqua" w:hAnsi="Book Antiqua"/>
          <w:b/>
          <w:szCs w:val="28"/>
        </w:rPr>
        <w:t xml:space="preserve"> за отчетный период </w:t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ascii="Book Antiqua" w:hAnsi="Book Antiqua"/>
          <w:b/>
          <w:szCs w:val="28"/>
        </w:rPr>
        <w:t xml:space="preserve">с 01 января 2018 года по 31 декабря 2018 года </w:t>
      </w:r>
    </w:p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</w:r>
    </w:p>
    <w:tbl>
      <w:tblPr>
        <w:tblW w:w="1516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00"/>
        <w:gridCol w:w="1417"/>
        <w:gridCol w:w="1420"/>
        <w:gridCol w:w="905"/>
        <w:gridCol w:w="1640"/>
        <w:gridCol w:w="852"/>
        <w:gridCol w:w="3"/>
        <w:gridCol w:w="1132"/>
        <w:gridCol w:w="968"/>
        <w:gridCol w:w="1015"/>
        <w:gridCol w:w="4"/>
        <w:gridCol w:w="1412"/>
        <w:gridCol w:w="5"/>
        <w:gridCol w:w="1133"/>
        <w:gridCol w:w="5"/>
        <w:gridCol w:w="1557"/>
      </w:tblGrid>
      <w:tr>
        <w:trPr>
          <w:tblHeader w:val="true"/>
          <w:trHeight w:val="339" w:hRule="atLeast"/>
          <w:cantSplit w:val="true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 муниципального служащего / лица,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замещающего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муниципальную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должность,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чьи сведения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размещаются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и членов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семьи (без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указания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blHeader w:val="true"/>
          <w:trHeight w:val="223" w:hRule="atLeast"/>
          <w:cantSplit w:val="true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</w:tr>
      <w:tr>
        <w:trPr>
          <w:tblHeader w:val="true"/>
          <w:trHeight w:val="58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b/>
                <w:sz w:val="18"/>
                <w:szCs w:val="18"/>
              </w:rPr>
              <w:t>Курбатова Юлия 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Заместитель Главы местной администрации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Жилой дом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287,20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Сузуки джимми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604 673,17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58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  <w:t>Земельный участок под ИЖС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Тайота Прадо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8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  <w:t>Земельный участок под ИЖС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Грузовой автомобиль ЗИЛ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8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Экскаватор ЭО 3323А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8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  <w:t>Земельный участок под ИЖС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Трактор ДТ 75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8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Погрузчик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UN </w:t>
            </w:r>
            <w:r>
              <w:rPr>
                <w:rFonts w:ascii="Book Antiqua" w:hAnsi="Book Antiqua"/>
                <w:sz w:val="18"/>
                <w:szCs w:val="18"/>
                <w:lang w:val="ru-RU"/>
              </w:rPr>
              <w:t>050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8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Супруг Курбатовой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Общая долевая (2/5)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1000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БМВ 525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I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УАЗ 331512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Камаз 365115С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(7/10)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Камаз 3365115С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 строительство своими силами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ГАЗ 33023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(1/6)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ГАЗ 33023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Экскаватор ЭО 3323А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Погрузчик Л-34 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Прицеп МЗСА 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Прицеп ЧМЗАП 8124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Курбатовой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(1/5)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  <w:t xml:space="preserve">Земельный участок под ИЖС 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Жилой дом 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 (1/10)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  <w:t>Земельный  участок под ИЖС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(1/3)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54,3 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  <w:t>Жилой дом с тадии оформления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Бедовская Марина Александровна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бухгалтер МА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575917,12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49,0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Бедовской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6037723,20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 единовременная субсидия на приобретение жилого помещения</w:t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Кучер Ирина 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ФЭО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(1/2)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СИТРОЕН С4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186233,57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Кучер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(1/2)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10170664,22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Гладкова Татьяна 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 ФЭО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ФОЛЬКСВАГЕН Пассат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590411,09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Гладковой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505967,23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73,4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Гладковой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Аметова Марина Андреевна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отдела ИОГП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63,3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484840,84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Аметовой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63,3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480978,72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Кострица Евгения Борисовна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отдела ЖКХ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2159,0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401673,57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113,8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(31/100)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Купчинская Светлана Григорьевна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47,0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318288,72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Купчинской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47,0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374000,00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b/>
                <w:sz w:val="18"/>
                <w:szCs w:val="18"/>
              </w:rPr>
              <w:t>Силина Виктория 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43,3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133511,92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Супруг Силиной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43,3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Ауди а4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904020,00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Силиной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43,3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Набиев Теймур Сардар оглы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СУЗУКИ Гранд Витара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309 556,25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 Набиева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Чери амулет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75318,92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Набиева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Набиева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Чеплеева Оксана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совместная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591 652,88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Чеплеевой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936679,80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совместная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Чеплеевой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Чеплеевой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b/>
                <w:sz w:val="18"/>
                <w:szCs w:val="18"/>
              </w:rPr>
              <w:t>Купчинская Юлия Юрьевна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30,0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379 431,19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Купчинской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0,0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bookmarkStart w:id="0" w:name="_GoBack"/>
            <w:r>
              <w:rPr>
                <w:rFonts w:ascii="Book Antiqua" w:hAnsi="Book Antiqua"/>
                <w:b/>
                <w:sz w:val="18"/>
                <w:szCs w:val="18"/>
              </w:rPr>
              <w:t>Ермолова Анна Олеговна</w:t>
            </w:r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427 323,81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Ермоловой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 ЛАДА 217230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1000 494,89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Ермоловой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tbl>
      <w:tblPr>
        <w:tblW w:w="1516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00"/>
        <w:gridCol w:w="1417"/>
        <w:gridCol w:w="1420"/>
        <w:gridCol w:w="905"/>
        <w:gridCol w:w="1640"/>
        <w:gridCol w:w="852"/>
        <w:gridCol w:w="3"/>
        <w:gridCol w:w="1132"/>
        <w:gridCol w:w="968"/>
        <w:gridCol w:w="1015"/>
        <w:gridCol w:w="3"/>
        <w:gridCol w:w="1413"/>
        <w:gridCol w:w="3"/>
        <w:gridCol w:w="1135"/>
        <w:gridCol w:w="3"/>
        <w:gridCol w:w="1559"/>
      </w:tblGrid>
      <w:tr>
        <w:trPr>
          <w:tblHeader w:val="true"/>
          <w:trHeight w:val="339" w:hRule="atLeast"/>
          <w:cantSplit w:val="true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 муниципального служащего / лица,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замещающего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муниципальную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должность,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чьи сведения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размещаются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и членов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семьи (без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указания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blHeader w:val="true"/>
          <w:trHeight w:val="223" w:hRule="atLeast"/>
          <w:cantSplit w:val="true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</w:tr>
      <w:tr>
        <w:trPr>
          <w:tblHeader w:val="true"/>
          <w:trHeight w:val="58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>
          <w:tblHeader w:val="true"/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" w:name="_GoBack12"/>
            <w:r>
              <w:rPr>
                <w:rFonts w:ascii="Book Antiqua" w:hAnsi="Book Antiqua"/>
                <w:b/>
                <w:sz w:val="18"/>
                <w:szCs w:val="18"/>
              </w:rPr>
              <w:t>Ж</w:t>
            </w:r>
            <w:bookmarkEnd w:id="1"/>
            <w:r>
              <w:rPr>
                <w:rFonts w:ascii="Book Antiqua" w:hAnsi="Book Antiqua"/>
                <w:b/>
                <w:sz w:val="18"/>
                <w:szCs w:val="18"/>
              </w:rPr>
              <w:t>уковская Юлия Юрьевна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отдела ИОГП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(1/2)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27,3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243 277,11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blHeader w:val="true"/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Супруг Жуковской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(5/6)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Шевроле авео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3 278,22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blHeader w:val="true"/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Жуковской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27,3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Шараборина Татьфна Владимировна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902614,75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 том числе алименты и субсидия на приобретение жилого помещения</w:t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bookmarkStart w:id="2" w:name="__DdeLink__2170_1486724770"/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Несовершеннолетний ребенок </w:t>
            </w:r>
            <w:bookmarkEnd w:id="2"/>
            <w:r>
              <w:rPr>
                <w:rFonts w:ascii="Book Antiqua" w:hAnsi="Book Antiqua"/>
                <w:sz w:val="18"/>
                <w:szCs w:val="18"/>
              </w:rPr>
              <w:t>Шарабориной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Абакумова Наталья Дмитриевна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90,9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Шевроле авео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363 976,70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Абакумовой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90,9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516 591,67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16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00"/>
        <w:gridCol w:w="1417"/>
        <w:gridCol w:w="1420"/>
        <w:gridCol w:w="905"/>
        <w:gridCol w:w="1640"/>
        <w:gridCol w:w="852"/>
        <w:gridCol w:w="3"/>
        <w:gridCol w:w="1132"/>
        <w:gridCol w:w="968"/>
        <w:gridCol w:w="1015"/>
        <w:gridCol w:w="3"/>
        <w:gridCol w:w="1413"/>
        <w:gridCol w:w="3"/>
        <w:gridCol w:w="1135"/>
        <w:gridCol w:w="3"/>
        <w:gridCol w:w="1559"/>
      </w:tblGrid>
      <w:tr>
        <w:trPr>
          <w:tblHeader w:val="true"/>
          <w:trHeight w:val="339" w:hRule="atLeast"/>
          <w:cantSplit w:val="true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 муниципального служащего / лица,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замещающего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муниципальную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должность,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чьи сведения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размещаются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и членов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семьи (без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указания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blHeader w:val="true"/>
          <w:trHeight w:val="223" w:hRule="atLeast"/>
          <w:cantSplit w:val="true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</w:tr>
      <w:tr>
        <w:trPr>
          <w:tblHeader w:val="true"/>
          <w:trHeight w:val="58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>
          <w:tblHeader w:val="true"/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 Абакумовой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90,9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5a2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LibreOffice/6.2.2.2$Windows_x86 LibreOffice_project/2b840030fec2aae0fd2658d8d4f9548af4e3518d</Application>
  <Pages>10</Pages>
  <Words>893</Words>
  <Characters>5875</Characters>
  <CharactersWithSpaces>6346</CharactersWithSpaces>
  <Paragraphs>474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2017-05-19T05:43:00Z</dcterms:created>
  <dc:creator>Admin</dc:creator>
  <dc:description/>
  <dc:language>ru-RU</dc:language>
  <cp:lastModifiedBy/>
  <dcterms:modified xsi:type="dcterms:W3CDTF">2019-06-17T15:54:04Z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