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22" w:rsidRPr="00FF00F4" w:rsidRDefault="00C43422" w:rsidP="00C43422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Сведения о доходах, расходах, имуществе и обязательствах имущественного характера</w:t>
      </w:r>
    </w:p>
    <w:p w:rsidR="00C43422" w:rsidRPr="00FF00F4" w:rsidRDefault="00C43422" w:rsidP="00C43422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Главы Дмитровского района</w:t>
      </w:r>
    </w:p>
    <w:p w:rsidR="00C43422" w:rsidRPr="00FF00F4" w:rsidRDefault="00C43422" w:rsidP="00C43422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за период с 1 января по 31 декабря 2018 года</w:t>
      </w:r>
    </w:p>
    <w:p w:rsidR="00C43422" w:rsidRPr="00FF00F4" w:rsidRDefault="00C43422" w:rsidP="00C43422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</w:t>
      </w:r>
    </w:p>
    <w:tbl>
      <w:tblPr>
        <w:tblW w:w="9591" w:type="dxa"/>
        <w:tblCellMar>
          <w:top w:w="68" w:type="dxa"/>
          <w:left w:w="68" w:type="dxa"/>
          <w:bottom w:w="68" w:type="dxa"/>
          <w:right w:w="68" w:type="dxa"/>
        </w:tblCellMar>
        <w:tblLook w:val="04A0"/>
      </w:tblPr>
      <w:tblGrid>
        <w:gridCol w:w="1137"/>
        <w:gridCol w:w="1328"/>
        <w:gridCol w:w="1005"/>
        <w:gridCol w:w="706"/>
        <w:gridCol w:w="1056"/>
        <w:gridCol w:w="1068"/>
        <w:gridCol w:w="1005"/>
        <w:gridCol w:w="706"/>
        <w:gridCol w:w="1056"/>
        <w:gridCol w:w="1184"/>
      </w:tblGrid>
      <w:tr w:rsidR="00C43422" w:rsidRPr="00FF00F4" w:rsidTr="006225CB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Декларированный</w:t>
            </w:r>
          </w:p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доход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C43422" w:rsidRPr="00FF00F4" w:rsidTr="006225CB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3422" w:rsidRPr="00FF00F4" w:rsidTr="006225CB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Козин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848239,16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ИЖС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1292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Трактор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МТЗ-80л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 2018 году приобретена квартира, 44,6 кв. м; источники средств: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заемные средства – ипотечный кредит, накопления за предыдущие годы</w:t>
            </w:r>
          </w:p>
        </w:tc>
      </w:tr>
      <w:tr w:rsidR="00C43422" w:rsidRPr="00FF00F4" w:rsidTr="006225CB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139,3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3422" w:rsidRPr="00FF00F4" w:rsidTr="006225CB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43422" w:rsidRPr="00FF00F4" w:rsidRDefault="00C43422" w:rsidP="00C43422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</w:t>
      </w:r>
    </w:p>
    <w:p w:rsidR="00C43422" w:rsidRPr="00FF00F4" w:rsidRDefault="00C43422" w:rsidP="00C43422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</w:t>
      </w:r>
    </w:p>
    <w:p w:rsidR="00C43422" w:rsidRPr="00FF00F4" w:rsidRDefault="00C43422" w:rsidP="00C43422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Сведения о доходах, расходах, имуществе и обязательствах имущественного характера</w:t>
      </w:r>
    </w:p>
    <w:p w:rsidR="00C43422" w:rsidRPr="00FF00F4" w:rsidRDefault="00C43422" w:rsidP="00C43422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первого заместителя Главы администрации Дмитровского района по координации производственно-коммерческой деятельности и членов его семьи за период с 1 января по 31 декабря 2018 года</w:t>
      </w:r>
    </w:p>
    <w:p w:rsidR="00C43422" w:rsidRPr="00FF00F4" w:rsidRDefault="00C43422" w:rsidP="00C43422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</w:t>
      </w:r>
    </w:p>
    <w:tbl>
      <w:tblPr>
        <w:tblW w:w="9591" w:type="dxa"/>
        <w:tblCellMar>
          <w:top w:w="68" w:type="dxa"/>
          <w:left w:w="68" w:type="dxa"/>
          <w:bottom w:w="68" w:type="dxa"/>
          <w:right w:w="68" w:type="dxa"/>
        </w:tblCellMar>
        <w:tblLook w:val="04A0"/>
      </w:tblPr>
      <w:tblGrid>
        <w:gridCol w:w="1570"/>
        <w:gridCol w:w="1328"/>
        <w:gridCol w:w="1005"/>
        <w:gridCol w:w="706"/>
        <w:gridCol w:w="1056"/>
        <w:gridCol w:w="1068"/>
        <w:gridCol w:w="1005"/>
        <w:gridCol w:w="706"/>
        <w:gridCol w:w="1056"/>
        <w:gridCol w:w="1184"/>
      </w:tblGrid>
      <w:tr w:rsidR="00C43422" w:rsidRPr="00FF00F4" w:rsidTr="006225CB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Декларированный</w:t>
            </w:r>
          </w:p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доход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 источниках получения средств, за счет которых совершена сделка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</w:t>
            </w:r>
          </w:p>
        </w:tc>
      </w:tr>
      <w:tr w:rsidR="00C43422" w:rsidRPr="00FF00F4" w:rsidTr="006225CB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3422" w:rsidRPr="00FF00F4" w:rsidTr="006225CB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Локтионов Михаил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486556,18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ВАЗ Лада Ларгус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43422" w:rsidRPr="00FF00F4" w:rsidTr="006225CB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84,7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3422" w:rsidRPr="00FF00F4" w:rsidTr="006225CB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122033,57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84,7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43422" w:rsidRPr="00FF00F4" w:rsidTr="006225CB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Несовершенно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84,7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43422" w:rsidRPr="00FF00F4" w:rsidTr="006225CB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84,7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43422" w:rsidRPr="00FF00F4" w:rsidTr="006225CB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84,7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:rsidR="00C43422" w:rsidRPr="00FF00F4" w:rsidRDefault="00C43422" w:rsidP="00C43422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</w:t>
      </w:r>
    </w:p>
    <w:p w:rsidR="00C43422" w:rsidRPr="00FF00F4" w:rsidRDefault="00C43422" w:rsidP="00C43422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Сведения о доходах, расходах, имуществе и обязательствах имущественного характера заместителя Главы администрации – начальника отдела по экономике, предпринимательству, труду и торговле и членов её семьи за период с 1 января по 31 декабря 2018 года</w:t>
      </w:r>
    </w:p>
    <w:tbl>
      <w:tblPr>
        <w:tblW w:w="9591" w:type="dxa"/>
        <w:tblCellMar>
          <w:top w:w="68" w:type="dxa"/>
          <w:left w:w="68" w:type="dxa"/>
          <w:bottom w:w="68" w:type="dxa"/>
          <w:right w:w="68" w:type="dxa"/>
        </w:tblCellMar>
        <w:tblLook w:val="04A0"/>
      </w:tblPr>
      <w:tblGrid>
        <w:gridCol w:w="809"/>
        <w:gridCol w:w="1328"/>
        <w:gridCol w:w="1005"/>
        <w:gridCol w:w="706"/>
        <w:gridCol w:w="1056"/>
        <w:gridCol w:w="1068"/>
        <w:gridCol w:w="1005"/>
        <w:gridCol w:w="706"/>
        <w:gridCol w:w="1056"/>
        <w:gridCol w:w="1184"/>
      </w:tblGrid>
      <w:tr w:rsidR="00C43422" w:rsidRPr="00FF00F4" w:rsidTr="006225CB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Декларированный</w:t>
            </w:r>
          </w:p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доход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</w:t>
            </w:r>
          </w:p>
        </w:tc>
      </w:tr>
      <w:tr w:rsidR="00C43422" w:rsidRPr="00FF00F4" w:rsidTr="006225CB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3422" w:rsidRPr="00FF00F4" w:rsidTr="006225CB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Мураева Валентина Егоровна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880094,10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1478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КИА ceed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43422" w:rsidRPr="00FF00F4" w:rsidTr="006225CB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136,4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3422" w:rsidRPr="00FF00F4" w:rsidTr="006225CB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141344,21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ВАЗ 217230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136,4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:rsidR="00C43422" w:rsidRPr="00FF00F4" w:rsidRDefault="00C43422" w:rsidP="00C43422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lastRenderedPageBreak/>
        <w:t> </w:t>
      </w:r>
      <w:r w:rsidRPr="00FF00F4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Сведения о доходах, расходах, имуществе и обязательствах имущественного характера заместителя Главы администрации района по социальным вопросам – начальника отдела организационно-контрольной, кадровой работы и делопроизводства и членов его семьи за период с 1 января по 31 декабря 2018 года</w:t>
      </w:r>
    </w:p>
    <w:tbl>
      <w:tblPr>
        <w:tblW w:w="9591" w:type="dxa"/>
        <w:tblCellMar>
          <w:top w:w="68" w:type="dxa"/>
          <w:left w:w="68" w:type="dxa"/>
          <w:bottom w:w="68" w:type="dxa"/>
          <w:right w:w="68" w:type="dxa"/>
        </w:tblCellMar>
        <w:tblLook w:val="04A0"/>
      </w:tblPr>
      <w:tblGrid>
        <w:gridCol w:w="790"/>
        <w:gridCol w:w="1328"/>
        <w:gridCol w:w="1005"/>
        <w:gridCol w:w="706"/>
        <w:gridCol w:w="1056"/>
        <w:gridCol w:w="1068"/>
        <w:gridCol w:w="1005"/>
        <w:gridCol w:w="706"/>
        <w:gridCol w:w="1056"/>
        <w:gridCol w:w="1184"/>
      </w:tblGrid>
      <w:tr w:rsidR="00C43422" w:rsidRPr="00FF00F4" w:rsidTr="006225CB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Декларированный</w:t>
            </w:r>
          </w:p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доход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</w:t>
            </w:r>
          </w:p>
        </w:tc>
      </w:tr>
      <w:tr w:rsidR="00C43422" w:rsidRPr="00FF00F4" w:rsidTr="006225CB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3422" w:rsidRPr="00FF00F4" w:rsidTr="006225CB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Котов</w:t>
            </w:r>
          </w:p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Сергей Сергеевич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673072,37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43422" w:rsidRPr="00FF00F4" w:rsidTr="006225CB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3422" w:rsidRPr="00FF00F4" w:rsidTr="006225CB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9321,93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43422" w:rsidRPr="00FF00F4" w:rsidTr="006225CB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43422" w:rsidRPr="00FF00F4" w:rsidRDefault="00C43422" w:rsidP="00C43422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</w:t>
      </w:r>
      <w:r w:rsidRPr="00FF00F4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Сведения о доходах, расходах, имуществе и обязательствах имущественного характера начальника юридического отдела за период с 1 января по 31 декабря 2018 года</w:t>
      </w:r>
    </w:p>
    <w:tbl>
      <w:tblPr>
        <w:tblW w:w="9591" w:type="dxa"/>
        <w:tblCellMar>
          <w:top w:w="68" w:type="dxa"/>
          <w:left w:w="68" w:type="dxa"/>
          <w:bottom w:w="68" w:type="dxa"/>
          <w:right w:w="68" w:type="dxa"/>
        </w:tblCellMar>
        <w:tblLook w:val="04A0"/>
      </w:tblPr>
      <w:tblGrid>
        <w:gridCol w:w="746"/>
        <w:gridCol w:w="1328"/>
        <w:gridCol w:w="1068"/>
        <w:gridCol w:w="706"/>
        <w:gridCol w:w="1056"/>
        <w:gridCol w:w="1068"/>
        <w:gridCol w:w="1005"/>
        <w:gridCol w:w="706"/>
        <w:gridCol w:w="1056"/>
        <w:gridCol w:w="1184"/>
      </w:tblGrid>
      <w:tr w:rsidR="00C43422" w:rsidRPr="00FF00F4" w:rsidTr="006225CB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Фамилия, имя,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Декларированный</w:t>
            </w:r>
          </w:p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доход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</w:t>
            </w:r>
          </w:p>
        </w:tc>
      </w:tr>
      <w:tr w:rsidR="00C43422" w:rsidRPr="00FF00F4" w:rsidTr="006225CB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3422" w:rsidRPr="00FF00F4" w:rsidTr="006225CB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Мороз Леонид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516958,21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РЕНО LOGAN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43422" w:rsidRPr="00FF00F4" w:rsidTr="006225CB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садово-огородный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680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3422" w:rsidRPr="00FF00F4" w:rsidTr="006225CB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43422" w:rsidRPr="00FF00F4" w:rsidRDefault="00C43422" w:rsidP="00C43422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</w:t>
      </w:r>
      <w:r w:rsidRPr="00FF00F4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Сведения о доходах, расходах, имуществе и обязательствах имущественного характера начальника отдела учета и отчетности – главного бухгалтера и членов её семьи за период с 1 января по 31 декабря 2018 года</w:t>
      </w:r>
    </w:p>
    <w:tbl>
      <w:tblPr>
        <w:tblW w:w="9591" w:type="dxa"/>
        <w:tblCellMar>
          <w:top w:w="68" w:type="dxa"/>
          <w:left w:w="68" w:type="dxa"/>
          <w:bottom w:w="68" w:type="dxa"/>
          <w:right w:w="68" w:type="dxa"/>
        </w:tblCellMar>
        <w:tblLook w:val="04A0"/>
      </w:tblPr>
      <w:tblGrid>
        <w:gridCol w:w="961"/>
        <w:gridCol w:w="1328"/>
        <w:gridCol w:w="1005"/>
        <w:gridCol w:w="706"/>
        <w:gridCol w:w="1056"/>
        <w:gridCol w:w="1068"/>
        <w:gridCol w:w="1005"/>
        <w:gridCol w:w="706"/>
        <w:gridCol w:w="1056"/>
        <w:gridCol w:w="1184"/>
      </w:tblGrid>
      <w:tr w:rsidR="00C43422" w:rsidRPr="00FF00F4" w:rsidTr="006225CB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Декларированный</w:t>
            </w:r>
          </w:p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доход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</w:t>
            </w:r>
          </w:p>
        </w:tc>
      </w:tr>
      <w:tr w:rsidR="00C43422" w:rsidRPr="00FF00F4" w:rsidTr="006225CB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3422" w:rsidRPr="00FF00F4" w:rsidTr="006225CB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C43422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Куприкова</w:t>
            </w:r>
          </w:p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Наталья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327428,89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43422" w:rsidRPr="00FF00F4" w:rsidTr="006225CB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43422" w:rsidRPr="00FF00F4" w:rsidTr="006225CB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324779,09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АУДИ А4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C43422" w:rsidRPr="00FF00F4" w:rsidTr="006225CB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C43422" w:rsidP="006225CB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C43422" w:rsidRPr="00FF00F4" w:rsidRDefault="00C43422" w:rsidP="006225C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43422" w:rsidRDefault="00C43422" w:rsidP="00FF00F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</w:p>
    <w:p w:rsidR="00FF00F4" w:rsidRPr="00FF00F4" w:rsidRDefault="00FF00F4" w:rsidP="00FF00F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Сведения о доходах, расходах, имуществе и обязательствах имущественного характера начальника отдела образования Дмитровского района и членов его семьи за период с 1 января по 31 декабря 2018 года</w:t>
      </w:r>
    </w:p>
    <w:tbl>
      <w:tblPr>
        <w:tblW w:w="9591" w:type="dxa"/>
        <w:tblCellMar>
          <w:top w:w="68" w:type="dxa"/>
          <w:left w:w="68" w:type="dxa"/>
          <w:bottom w:w="68" w:type="dxa"/>
          <w:right w:w="68" w:type="dxa"/>
        </w:tblCellMar>
        <w:tblLook w:val="04A0"/>
      </w:tblPr>
      <w:tblGrid>
        <w:gridCol w:w="904"/>
        <w:gridCol w:w="1328"/>
        <w:gridCol w:w="1005"/>
        <w:gridCol w:w="706"/>
        <w:gridCol w:w="1056"/>
        <w:gridCol w:w="1068"/>
        <w:gridCol w:w="1005"/>
        <w:gridCol w:w="706"/>
        <w:gridCol w:w="1056"/>
        <w:gridCol w:w="1184"/>
      </w:tblGrid>
      <w:tr w:rsidR="00FF00F4" w:rsidRPr="00FF00F4" w:rsidTr="00FF00F4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Декларированный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доход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FF00F4" w:rsidRPr="00FF00F4" w:rsidTr="00FF00F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0F4" w:rsidRPr="00FF00F4" w:rsidTr="00FF00F4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 xml:space="preserve">Сорокин Сергей </w:t>
            </w:r>
            <w:r w:rsidRPr="00FF00F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Викторович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303216,44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 xml:space="preserve">GEELY </w:t>
            </w:r>
            <w:r w:rsidRPr="00FF00F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EMGRAND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(FE-2)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F00F4" w:rsidRPr="00FF00F4" w:rsidTr="00FF00F4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283615.99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:rsidR="00FF00F4" w:rsidRPr="00FF00F4" w:rsidRDefault="00FF00F4" w:rsidP="00FF00F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Сведения о доходах, расходах, имуществе и обязательствах имущественного характера начальника отдела культуры и архивного дела Дмитровского района и членов её семьи за период с 1 января по 31 декабря 2018 года</w:t>
      </w:r>
    </w:p>
    <w:tbl>
      <w:tblPr>
        <w:tblW w:w="9591" w:type="dxa"/>
        <w:tblCellMar>
          <w:top w:w="68" w:type="dxa"/>
          <w:left w:w="68" w:type="dxa"/>
          <w:bottom w:w="68" w:type="dxa"/>
          <w:right w:w="68" w:type="dxa"/>
        </w:tblCellMar>
        <w:tblLook w:val="04A0"/>
      </w:tblPr>
      <w:tblGrid>
        <w:gridCol w:w="1092"/>
        <w:gridCol w:w="1328"/>
        <w:gridCol w:w="1005"/>
        <w:gridCol w:w="706"/>
        <w:gridCol w:w="1056"/>
        <w:gridCol w:w="1068"/>
        <w:gridCol w:w="1005"/>
        <w:gridCol w:w="706"/>
        <w:gridCol w:w="1056"/>
        <w:gridCol w:w="1184"/>
      </w:tblGrid>
      <w:tr w:rsidR="00FF00F4" w:rsidRPr="00FF00F4" w:rsidTr="00FF00F4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Декларированный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доход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FF00F4" w:rsidRPr="00FF00F4" w:rsidTr="00FF00F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0F4" w:rsidRPr="00FF00F4" w:rsidTr="00FF00F4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Молчанова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Ирина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308526,19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HYUNDAI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Accent,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HYUNDAI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GETS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F00F4" w:rsidRPr="00FF00F4" w:rsidTr="00FF00F4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16251,05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41,5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F00F4" w:rsidRPr="00FF00F4" w:rsidTr="00FF00F4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Несовершенно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:rsidR="00FF00F4" w:rsidRPr="00FF00F4" w:rsidRDefault="00FF00F4" w:rsidP="00FF00F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Сведения о доходах, расходах, имуществе и обязательствах имущественного характера начальника отдела по управлению муниципальным имуществом Дмитровского района и членов его семьи за период с 1 января по 31 декабря 2018 года</w:t>
      </w:r>
    </w:p>
    <w:tbl>
      <w:tblPr>
        <w:tblW w:w="9591" w:type="dxa"/>
        <w:tblCellMar>
          <w:top w:w="68" w:type="dxa"/>
          <w:left w:w="68" w:type="dxa"/>
          <w:bottom w:w="68" w:type="dxa"/>
          <w:right w:w="68" w:type="dxa"/>
        </w:tblCellMar>
        <w:tblLook w:val="04A0"/>
      </w:tblPr>
      <w:tblGrid>
        <w:gridCol w:w="1137"/>
        <w:gridCol w:w="1328"/>
        <w:gridCol w:w="1673"/>
        <w:gridCol w:w="706"/>
        <w:gridCol w:w="1056"/>
        <w:gridCol w:w="1068"/>
        <w:gridCol w:w="1673"/>
        <w:gridCol w:w="706"/>
        <w:gridCol w:w="1056"/>
        <w:gridCol w:w="1184"/>
      </w:tblGrid>
      <w:tr w:rsidR="00FF00F4" w:rsidRPr="00FF00F4" w:rsidTr="00FF00F4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Декларированный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доход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 xml:space="preserve">об источниках получения средств, за счет которых </w:t>
            </w:r>
            <w:r w:rsidRPr="00FF00F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совершена сделка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FF00F4" w:rsidRPr="00FF00F4" w:rsidTr="00FF00F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0F4" w:rsidRPr="00FF00F4" w:rsidTr="00FF00F4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Ушканов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Александр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300891,91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ИЖС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2500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Нива-Шевроле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F00F4" w:rsidRPr="00FF00F4" w:rsidTr="00FF00F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0F4" w:rsidRPr="00FF00F4" w:rsidTr="00FF00F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159,5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0F4" w:rsidRPr="00FF00F4" w:rsidTr="00FF00F4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135587,88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159,5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F00F4" w:rsidRPr="00FF00F4" w:rsidTr="00FF00F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0F4" w:rsidRPr="00FF00F4" w:rsidTr="00FF00F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F00F4" w:rsidRPr="00FF00F4" w:rsidRDefault="00FF00F4" w:rsidP="00FF00F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FF00F4" w:rsidRPr="00FF00F4" w:rsidRDefault="00FF00F4" w:rsidP="00FF00F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Сведения о доходах, имуществе и обязательствах имущественного характера начальника финансового отдела Дмитровского района и членов её семьи за период с 1 января по 31 декабря 2018 года</w:t>
      </w:r>
    </w:p>
    <w:tbl>
      <w:tblPr>
        <w:tblW w:w="9591" w:type="dxa"/>
        <w:tblCellMar>
          <w:top w:w="68" w:type="dxa"/>
          <w:left w:w="68" w:type="dxa"/>
          <w:bottom w:w="68" w:type="dxa"/>
          <w:right w:w="68" w:type="dxa"/>
        </w:tblCellMar>
        <w:tblLook w:val="04A0"/>
      </w:tblPr>
      <w:tblGrid>
        <w:gridCol w:w="1570"/>
        <w:gridCol w:w="1328"/>
        <w:gridCol w:w="1005"/>
        <w:gridCol w:w="706"/>
        <w:gridCol w:w="1056"/>
        <w:gridCol w:w="1068"/>
        <w:gridCol w:w="1005"/>
        <w:gridCol w:w="706"/>
        <w:gridCol w:w="1056"/>
        <w:gridCol w:w="1184"/>
      </w:tblGrid>
      <w:tr w:rsidR="00FF00F4" w:rsidRPr="00FF00F4" w:rsidTr="00FF00F4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Декларированный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доход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FF00F4" w:rsidRPr="00FF00F4" w:rsidTr="00FF00F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0F4" w:rsidRPr="00FF00F4" w:rsidTr="00FF00F4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Березинская Светлана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461738,84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для ведения личного </w:t>
            </w:r>
            <w:r w:rsidRPr="00FF00F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1431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F00F4" w:rsidRPr="00FF00F4" w:rsidTr="00FF00F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0F4" w:rsidRPr="00FF00F4" w:rsidTr="00FF00F4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1032458,28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ВАЗ 2106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1431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F00F4" w:rsidRPr="00FF00F4" w:rsidTr="00FF00F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Оепель astra AM7830/0043 QABM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</w:tr>
      <w:tr w:rsidR="00FF00F4" w:rsidRPr="00FF00F4" w:rsidTr="00FF00F4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F00F4" w:rsidRPr="00FF00F4" w:rsidTr="00FF00F4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:rsidR="00FF00F4" w:rsidRPr="00FF00F4" w:rsidRDefault="00FF00F4" w:rsidP="00FF00F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FF00F4" w:rsidRPr="00FF00F4" w:rsidRDefault="00FF00F4" w:rsidP="00FF00F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Сведения о доходах, расходах, имуществе и обязательствах имущественного характера начальника отдела архитектуры, градостроительства и жилищно-коммунального хозяйства и членов его семьи за период с 1 января по 31 декабря 2018 года</w:t>
      </w:r>
    </w:p>
    <w:tbl>
      <w:tblPr>
        <w:tblW w:w="9591" w:type="dxa"/>
        <w:tblCellMar>
          <w:top w:w="68" w:type="dxa"/>
          <w:left w:w="68" w:type="dxa"/>
          <w:bottom w:w="68" w:type="dxa"/>
          <w:right w:w="68" w:type="dxa"/>
        </w:tblCellMar>
        <w:tblLook w:val="04A0"/>
      </w:tblPr>
      <w:tblGrid>
        <w:gridCol w:w="1092"/>
        <w:gridCol w:w="1328"/>
        <w:gridCol w:w="1005"/>
        <w:gridCol w:w="706"/>
        <w:gridCol w:w="1056"/>
        <w:gridCol w:w="1068"/>
        <w:gridCol w:w="1005"/>
        <w:gridCol w:w="706"/>
        <w:gridCol w:w="1056"/>
        <w:gridCol w:w="1184"/>
        <w:gridCol w:w="122"/>
      </w:tblGrid>
      <w:tr w:rsidR="00FF00F4" w:rsidRPr="00FF00F4" w:rsidTr="00FF00F4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Декларированный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доход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00F4" w:rsidRPr="00FF00F4" w:rsidTr="00FF00F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00F4" w:rsidRPr="00FF00F4" w:rsidTr="00FF00F4">
        <w:trPr>
          <w:trHeight w:val="85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Канунников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Иван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287408,30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72,0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0F4" w:rsidRPr="00FF00F4" w:rsidTr="00FF00F4">
        <w:trPr>
          <w:trHeight w:val="85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59,8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0F4" w:rsidRPr="00FF00F4" w:rsidTr="00FF00F4">
        <w:trPr>
          <w:trHeight w:val="85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2548,0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0F4" w:rsidRPr="00FF00F4" w:rsidTr="00FF00F4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323266,35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59,8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00F4" w:rsidRPr="00FF00F4" w:rsidTr="00FF00F4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Несовершенно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9322,51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00F4" w:rsidRPr="00FF00F4" w:rsidTr="00FF00F4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Несовершенно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9322,49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FF00F4" w:rsidRPr="00FF00F4" w:rsidRDefault="00FF00F4" w:rsidP="00FF00F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</w:t>
      </w:r>
    </w:p>
    <w:p w:rsidR="00FF00F4" w:rsidRPr="00FF00F4" w:rsidRDefault="00FF00F4" w:rsidP="00FF00F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Сведения о доходах, расходах, имуществе и обязательствах имущественного характера начальника отдела сельского хозяйства и продовольствия и членов его семьи за период с 1 января по 31 декабря 2018 года</w:t>
      </w:r>
    </w:p>
    <w:tbl>
      <w:tblPr>
        <w:tblW w:w="9591" w:type="dxa"/>
        <w:tblCellMar>
          <w:top w:w="68" w:type="dxa"/>
          <w:left w:w="68" w:type="dxa"/>
          <w:bottom w:w="68" w:type="dxa"/>
          <w:right w:w="68" w:type="dxa"/>
        </w:tblCellMar>
        <w:tblLook w:val="04A0"/>
      </w:tblPr>
      <w:tblGrid>
        <w:gridCol w:w="790"/>
        <w:gridCol w:w="1328"/>
        <w:gridCol w:w="1673"/>
        <w:gridCol w:w="706"/>
        <w:gridCol w:w="1056"/>
        <w:gridCol w:w="1068"/>
        <w:gridCol w:w="1005"/>
        <w:gridCol w:w="706"/>
        <w:gridCol w:w="1056"/>
        <w:gridCol w:w="1184"/>
      </w:tblGrid>
      <w:tr w:rsidR="00FF00F4" w:rsidRPr="00FF00F4" w:rsidTr="00FF00F4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Декларированный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доход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</w:t>
            </w:r>
          </w:p>
        </w:tc>
      </w:tr>
      <w:tr w:rsidR="00FF00F4" w:rsidRPr="00FF00F4" w:rsidTr="00FF00F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Страна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0F4" w:rsidRPr="00FF00F4" w:rsidTr="00FF00F4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Шумаков Виктор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559306,57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68000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1/478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Лада 213100 лада 4х4, легковой универсал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175,3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F00F4" w:rsidRPr="00FF00F4" w:rsidTr="00FF00F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0F4" w:rsidRPr="00FF00F4" w:rsidTr="00FF00F4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131907,77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F00F4" w:rsidRPr="00FF00F4" w:rsidTr="00FF00F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0F4" w:rsidRPr="00FF00F4" w:rsidTr="00FF00F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0F4" w:rsidRPr="00FF00F4" w:rsidTr="00FF00F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0F4" w:rsidRPr="00FF00F4" w:rsidTr="00FF00F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175,3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27" w:type="dxa"/>
              <w:left w:w="41" w:type="dxa"/>
              <w:bottom w:w="27" w:type="dxa"/>
              <w:right w:w="41" w:type="dxa"/>
            </w:tcMar>
            <w:hideMark/>
          </w:tcPr>
          <w:p w:rsidR="00FF00F4" w:rsidRPr="00FF00F4" w:rsidRDefault="00FF00F4" w:rsidP="00FF00F4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ru-RU"/>
              </w:rPr>
            </w:pPr>
            <w:r w:rsidRPr="00FF00F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FF00F4" w:rsidRPr="00FF00F4" w:rsidRDefault="00FF00F4" w:rsidP="00FF00F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F00F4" w:rsidRPr="00FF00F4" w:rsidRDefault="00FF00F4" w:rsidP="00FF00F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</w:t>
      </w:r>
    </w:p>
    <w:p w:rsidR="00FF00F4" w:rsidRPr="00FF00F4" w:rsidRDefault="00FF00F4" w:rsidP="00FF00F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</w:t>
      </w:r>
    </w:p>
    <w:p w:rsidR="00FF00F4" w:rsidRPr="00FF00F4" w:rsidRDefault="00FF00F4" w:rsidP="00FF00F4">
      <w:pPr>
        <w:shd w:val="clear" w:color="auto" w:fill="FFFFFF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F00F4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 этом разделе:</w:t>
      </w:r>
    </w:p>
    <w:p w:rsidR="00FF00F4" w:rsidRPr="00FF00F4" w:rsidRDefault="00FF00F4" w:rsidP="00FF00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hyperlink r:id="rId5" w:history="1">
        <w:r w:rsidRPr="00FF00F4">
          <w:rPr>
            <w:rFonts w:ascii="Tahoma" w:eastAsia="Times New Roman" w:hAnsi="Tahoma" w:cs="Tahoma"/>
            <w:color w:val="0071E5"/>
            <w:sz w:val="16"/>
            <w:u w:val="single"/>
            <w:lang w:eastAsia="ru-RU"/>
          </w:rPr>
          <w:t>Сведения о доходах, расходах за период с 1 января 2014 года по 31 декабря 2014 года</w:t>
        </w:r>
      </w:hyperlink>
    </w:p>
    <w:p w:rsidR="00FF00F4" w:rsidRPr="00FF00F4" w:rsidRDefault="00FF00F4" w:rsidP="00FF00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hyperlink r:id="rId6" w:history="1">
        <w:r w:rsidRPr="00FF00F4">
          <w:rPr>
            <w:rFonts w:ascii="Tahoma" w:eastAsia="Times New Roman" w:hAnsi="Tahoma" w:cs="Tahoma"/>
            <w:color w:val="0071E5"/>
            <w:sz w:val="16"/>
            <w:u w:val="single"/>
            <w:lang w:eastAsia="ru-RU"/>
          </w:rPr>
          <w:t>Сведения о доходах за период с 1 января по 31 декабря 2012 года</w:t>
        </w:r>
      </w:hyperlink>
    </w:p>
    <w:p w:rsidR="0097184D" w:rsidRDefault="0097184D"/>
    <w:sectPr w:rsidR="0097184D" w:rsidSect="00FF00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D30A4"/>
    <w:multiLevelType w:val="multilevel"/>
    <w:tmpl w:val="FAD2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F00F4"/>
    <w:rsid w:val="00170B0B"/>
    <w:rsid w:val="001968FC"/>
    <w:rsid w:val="00202EB6"/>
    <w:rsid w:val="00417658"/>
    <w:rsid w:val="004A3457"/>
    <w:rsid w:val="006D003D"/>
    <w:rsid w:val="00926983"/>
    <w:rsid w:val="0097184D"/>
    <w:rsid w:val="00A44ADA"/>
    <w:rsid w:val="00B36ECF"/>
    <w:rsid w:val="00C43422"/>
    <w:rsid w:val="00C930C8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0F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00F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F00F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mitrovsk-orel.ru/article331" TargetMode="External"/><Relationship Id="rId5" Type="http://schemas.openxmlformats.org/officeDocument/2006/relationships/hyperlink" Target="http://dmitrovsk-orel.ru/article6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1927</Words>
  <Characters>10989</Characters>
  <Application>Microsoft Office Word</Application>
  <DocSecurity>0</DocSecurity>
  <Lines>91</Lines>
  <Paragraphs>25</Paragraphs>
  <ScaleCrop>false</ScaleCrop>
  <Company>Microsoft</Company>
  <LinksUpToDate>false</LinksUpToDate>
  <CharactersWithSpaces>12891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2019-12-21T07:12:00Z</dcterms:created>
  <dcterms:modified xsi:type="dcterms:W3CDTF">2019-12-21T07:14:00Z</dcterms:modified>
</cp:coreProperties>
</file>