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Сведения о доходах, расходах, об имуществе и обязательствах имущественного характера Главы городского округа Шуя, лиц, замещающих должности муниципальной службы в Администрации городского округа Шуя, а также членов их семей (супруги (супруга) и несовершеннолетних детей) за период с 01 января по 31 декабря 2018года</w:t>
      </w:r>
    </w:p>
    <w:p>
      <w:pPr>
        <w:pStyle w:val="Normal"/>
        <w:jc w:val="center"/>
        <w:rPr/>
      </w:pPr>
      <w:r>
        <w:rPr>
          <w:b/>
        </w:rPr>
        <w:t>по состоянию на 31 декабря 2018 года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508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03"/>
        <w:gridCol w:w="2581"/>
        <w:gridCol w:w="3656"/>
        <w:gridCol w:w="1843"/>
        <w:gridCol w:w="2230"/>
        <w:gridCol w:w="2373"/>
      </w:tblGrid>
      <w:tr>
        <w:trPr>
          <w:trHeight w:val="124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замещаемая должность/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семьи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Общая сумма декларированного годового дохода за 201</w:t>
            </w:r>
            <w:bookmarkStart w:id="0" w:name="_GoBack"/>
            <w:bookmarkEnd w:id="0"/>
            <w:r>
              <w:rPr>
                <w:lang w:eastAsia="en-US"/>
              </w:rPr>
              <w:t>8 год (руб.)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>
        <w:trPr>
          <w:trHeight w:val="124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(кв.м)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89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b/>
                <w:lang w:eastAsia="en-US"/>
              </w:rPr>
              <w:t>Корягина Наталья Владимировна</w:t>
            </w:r>
            <w:r>
              <w:rPr>
                <w:lang w:eastAsia="en-US"/>
              </w:rPr>
              <w:t xml:space="preserve"> Глава городского округа Шуя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1347203,04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1086,0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1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03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396,0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  <w:t>Торговый павильон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 xml:space="preserve">Здание растворного узла 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Егоров Владимир Дмитриевич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Первый заместитель главы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Администрации по вопросам городского хозяйства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1683568,44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2500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76,4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ХОНДА </w:t>
            </w:r>
            <w:r>
              <w:rPr>
                <w:color w:val="000000"/>
                <w:lang w:val="en-US" w:eastAsia="en-US"/>
              </w:rPr>
              <w:t>CRV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ru-RU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751363,26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76,4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Автоприцеп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Умеренков Николай Николаевич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Заместитель главы Администрации – руководитель аппарата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1007612,78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1500,0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41,6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120,5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92,0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784917,54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72,0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ХОНДА </w:t>
            </w:r>
            <w:r>
              <w:rPr>
                <w:color w:val="000000"/>
                <w:lang w:val="en-US" w:eastAsia="en-US"/>
              </w:rPr>
              <w:t>CRV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ru-RU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120,5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120,5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72,0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CE181E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Бурлакова Любовь Викторовна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color w:val="CE181E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Заместитель главы Администрации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702591,30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49,7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Лихачев Виталий Владимирович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866126,30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а/м ВАЗ 2114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70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1271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700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60918,89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4000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а/м ВАЗ 2114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32,3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1271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 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1271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 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1271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Починина Екатерина Викторовна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Начальник отдела образования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732659,44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Volkswagen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Touran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Яровицын 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Андрей Львович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Начальник комитета правового обеспечения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178842,47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43.5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775,0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а/м </w:t>
            </w:r>
            <w:r>
              <w:rPr>
                <w:bCs/>
                <w:color w:val="000000"/>
                <w:lang w:eastAsia="en-US"/>
              </w:rPr>
              <w:t>Volkswagen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Пассат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6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444549,04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Васильев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>Андрей Анатольевич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Начальник управления оргработы, документационного и информационного обеспечения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640103,92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451,0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42,2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44,9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433174,26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42,2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Григоров Александр Евгеньевич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Главный архитектор - Начальник комитета архитектуры и градостроительства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555320,80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520,0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а\м КИА </w:t>
            </w:r>
            <w:r>
              <w:rPr>
                <w:color w:val="000000"/>
                <w:lang w:val="en-US" w:eastAsia="en-US"/>
              </w:rPr>
              <w:t>DE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  <w:r>
              <w:rPr>
                <w:color w:val="000000"/>
                <w:lang w:val="ru-RU" w:eastAsia="en-US"/>
              </w:rPr>
              <w:t>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136988,64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669,0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Гордеева Ирина Валентиновна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color w:val="000000"/>
                <w:sz w:val="20"/>
                <w:szCs w:val="20"/>
                <w:lang w:eastAsia="en-US"/>
              </w:rPr>
              <w:t>чальник отдела ЖКХ, транспорта, связи и благоустройства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422810,00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847,0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141,9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51,4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2590549,28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1060,0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Ниссан Тиида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Ауди 100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Шевроле Ланос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Гараж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24,0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847,0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141,9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Дубова Вероника Вячеславовна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Начальник комитета муниципального заказа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590014,83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58,5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62,1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878,0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422144,22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878,0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Журавлева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Татьяна Валерьевна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Начальник отдела культуры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712215,60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(найм)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77,45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760126,08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77,45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а/м </w:t>
            </w:r>
            <w:r>
              <w:rPr>
                <w:color w:val="000000"/>
                <w:lang w:val="ru-RU" w:eastAsia="en-US"/>
              </w:rPr>
              <w:t>Ниссан Кашкай</w:t>
            </w:r>
            <w:r>
              <w:rPr>
                <w:color w:val="000000"/>
                <w:lang w:eastAsia="en-US"/>
              </w:rPr>
              <w:t>, 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44,0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77,45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78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Окунькова Татьяна Николаевна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491781,58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(индивидуальная)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885,0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а/м «КИА РИО»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58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1625,0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57,2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59,6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29,9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34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 xml:space="preserve">Мохов Виктор Валерьевич </w:t>
            </w:r>
          </w:p>
          <w:p>
            <w:pPr>
              <w:pStyle w:val="Normal"/>
              <w:spacing w:lineRule="auto" w:line="2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Начальник комитета муниципального контроля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208788,17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ВАЗ 21214М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мотоцикл ИЖ 49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Сахарова 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Светлана Борисовна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CE181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комитета внутреннего муниципального финансового контроля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606711,48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ED1C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Кузнецова Екатерина Валерьевна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комитета по молодежной политике и спорту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874719,16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41,9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lang w:eastAsia="en-US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390930,51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Киа Рио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Данилова Людмила Александровна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710904,88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1128,0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133,05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617608,083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1128,0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133,05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Вольво ХС60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Закорюкина Светлана Владимировна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566513,09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291238,77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а/м Рено Логан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Т-40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тракторный  2ПТС-4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79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Application>LibreOffice/6.0.5.2$Windows_x86 LibreOffice_project/54c8cbb85f300ac59db32fe8a675ff7683cd5a16</Application>
  <Pages>8</Pages>
  <Words>841</Words>
  <Characters>6599</Characters>
  <CharactersWithSpaces>7194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2018-05-03T13:18:00Z</dcterms:created>
  <dc:creator>ТелегинаЕС</dc:creator>
  <dc:description/>
  <dc:language>ru-RU</dc:language>
  <cp:lastModifiedBy/>
  <dcterms:modified xsi:type="dcterms:W3CDTF">2019-05-17T11:19:22Z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