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F3" w:rsidRPr="00F80146" w:rsidRDefault="00A926F3" w:rsidP="002416BB">
      <w:pPr>
        <w:jc w:val="center"/>
        <w:rPr>
          <w:b/>
        </w:rPr>
      </w:pPr>
      <w:r w:rsidRPr="00F80146">
        <w:rPr>
          <w:b/>
        </w:rPr>
        <w:t>СВЕДЕНИЯ</w:t>
      </w:r>
      <w:r w:rsidRPr="00F80146">
        <w:rPr>
          <w:b/>
        </w:rPr>
        <w:br/>
        <w:t xml:space="preserve">о доходах, об имуществе и обязательствах имущественного характера </w:t>
      </w:r>
      <w:r w:rsidR="002416BB" w:rsidRPr="00F80146">
        <w:rPr>
          <w:b/>
        </w:rPr>
        <w:t>за</w:t>
      </w:r>
      <w:r w:rsidRPr="00F80146">
        <w:rPr>
          <w:b/>
        </w:rPr>
        <w:t xml:space="preserve"> 2018 год</w:t>
      </w:r>
      <w:r w:rsidR="002416BB" w:rsidRPr="00F80146">
        <w:rPr>
          <w:b/>
        </w:rPr>
        <w:t>.</w:t>
      </w:r>
    </w:p>
    <w:p w:rsidR="00A926F3" w:rsidRDefault="00A926F3" w:rsidP="00A926F3">
      <w:pPr>
        <w:jc w:val="center"/>
        <w:rPr>
          <w:sz w:val="22"/>
          <w:szCs w:val="22"/>
        </w:rPr>
      </w:pPr>
    </w:p>
    <w:tbl>
      <w:tblPr>
        <w:tblStyle w:val="a3"/>
        <w:tblW w:w="14593" w:type="dxa"/>
        <w:tblInd w:w="-601" w:type="dxa"/>
        <w:tblLayout w:type="fixed"/>
        <w:tblLook w:val="04A0"/>
      </w:tblPr>
      <w:tblGrid>
        <w:gridCol w:w="425"/>
        <w:gridCol w:w="3403"/>
        <w:gridCol w:w="3118"/>
        <w:gridCol w:w="2991"/>
        <w:gridCol w:w="992"/>
        <w:gridCol w:w="2012"/>
        <w:gridCol w:w="1652"/>
      </w:tblGrid>
      <w:tr w:rsidR="00A926F3" w:rsidRPr="00A16072" w:rsidTr="00A926F3">
        <w:tc>
          <w:tcPr>
            <w:tcW w:w="425" w:type="dxa"/>
            <w:vMerge w:val="restart"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№ п/п</w:t>
            </w:r>
          </w:p>
        </w:tc>
        <w:tc>
          <w:tcPr>
            <w:tcW w:w="3403" w:type="dxa"/>
            <w:vMerge w:val="restart"/>
          </w:tcPr>
          <w:p w:rsidR="00A926F3" w:rsidRPr="00A16072" w:rsidRDefault="00A926F3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лица, замещающего муниципальную должность (должность муниципальной службы)</w:t>
            </w:r>
          </w:p>
        </w:tc>
        <w:tc>
          <w:tcPr>
            <w:tcW w:w="7101" w:type="dxa"/>
            <w:gridSpan w:val="3"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012" w:type="dxa"/>
            <w:vMerge w:val="restart"/>
          </w:tcPr>
          <w:p w:rsidR="00A926F3" w:rsidRPr="00A16072" w:rsidRDefault="00A926F3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</w:t>
            </w:r>
            <w:r w:rsidRPr="00A16072">
              <w:rPr>
                <w:sz w:val="22"/>
                <w:szCs w:val="22"/>
              </w:rPr>
              <w:t>ранспортны</w:t>
            </w:r>
            <w:r>
              <w:rPr>
                <w:sz w:val="22"/>
                <w:szCs w:val="22"/>
              </w:rPr>
              <w:t>х</w:t>
            </w:r>
            <w:r w:rsidRPr="00A16072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1652" w:type="dxa"/>
            <w:vMerge w:val="restart"/>
          </w:tcPr>
          <w:p w:rsidR="00A926F3" w:rsidRPr="00A16072" w:rsidRDefault="00A926F3" w:rsidP="00A926F3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A926F3" w:rsidRPr="00A16072" w:rsidTr="00A926F3">
        <w:tc>
          <w:tcPr>
            <w:tcW w:w="425" w:type="dxa"/>
            <w:vMerge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extDirection w:val="btLr"/>
          </w:tcPr>
          <w:p w:rsidR="00A926F3" w:rsidRPr="00A16072" w:rsidRDefault="00A926F3" w:rsidP="003A4DA7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9" w:type="dxa"/>
            <w:gridSpan w:val="2"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объекта, площадь (кв.м.)</w:t>
            </w:r>
          </w:p>
        </w:tc>
        <w:tc>
          <w:tcPr>
            <w:tcW w:w="992" w:type="dxa"/>
            <w:vMerge w:val="restart"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12" w:type="dxa"/>
            <w:vMerge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extDirection w:val="btLr"/>
          </w:tcPr>
          <w:p w:rsidR="00A926F3" w:rsidRPr="00A16072" w:rsidRDefault="00A926F3" w:rsidP="003A4DA7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926F3" w:rsidRPr="00A16072" w:rsidTr="00A926F3">
        <w:tc>
          <w:tcPr>
            <w:tcW w:w="425" w:type="dxa"/>
            <w:vMerge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extDirection w:val="btLr"/>
          </w:tcPr>
          <w:p w:rsidR="00A926F3" w:rsidRPr="00A16072" w:rsidRDefault="00A926F3" w:rsidP="003A4DA7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A926F3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991" w:type="dxa"/>
          </w:tcPr>
          <w:p w:rsidR="00A926F3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992" w:type="dxa"/>
            <w:vMerge/>
          </w:tcPr>
          <w:p w:rsidR="00A926F3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:rsidR="00A926F3" w:rsidRPr="00A16072" w:rsidRDefault="00A926F3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extDirection w:val="btLr"/>
          </w:tcPr>
          <w:p w:rsidR="00A926F3" w:rsidRPr="00A16072" w:rsidRDefault="00A926F3" w:rsidP="003A4DA7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416BB" w:rsidRPr="00A16072" w:rsidTr="00A926F3">
        <w:tc>
          <w:tcPr>
            <w:tcW w:w="425" w:type="dxa"/>
            <w:vMerge w:val="restart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403" w:type="dxa"/>
          </w:tcPr>
          <w:p w:rsidR="002416BB" w:rsidRPr="00A16072" w:rsidRDefault="002416BB" w:rsidP="00A926F3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Мишенева </w:t>
            </w:r>
            <w:r w:rsidRPr="00A16072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лена Алексеевна (Председатель контрольно-счетной комиссии Кадуйского муниципального района)</w:t>
            </w:r>
          </w:p>
        </w:tc>
        <w:tc>
          <w:tcPr>
            <w:tcW w:w="3118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Квартира, 38,5 кв.м. (общая долевая ½ доли)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Земельный участок, 1300 кв.м. (</w:t>
            </w:r>
            <w:proofErr w:type="gramStart"/>
            <w:r w:rsidRPr="002416BB">
              <w:rPr>
                <w:sz w:val="22"/>
                <w:szCs w:val="22"/>
              </w:rPr>
              <w:t>индивидуальная</w:t>
            </w:r>
            <w:proofErr w:type="gramEnd"/>
            <w:r w:rsidRPr="002416BB">
              <w:rPr>
                <w:sz w:val="22"/>
                <w:szCs w:val="22"/>
              </w:rPr>
              <w:t>)</w:t>
            </w: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48,6 кв. м. (безвозмездное пользование)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79,5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</w:tcPr>
          <w:p w:rsidR="002416BB" w:rsidRPr="00A16072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686 548,79</w:t>
            </w:r>
          </w:p>
        </w:tc>
      </w:tr>
      <w:tr w:rsidR="002416BB" w:rsidRPr="00A16072" w:rsidTr="00A926F3">
        <w:trPr>
          <w:trHeight w:val="1821"/>
        </w:trPr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Pr="00A16072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118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Квартира, 38,5 кв.м. (общая долевая ½ доли)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Земельный участок с/</w:t>
            </w:r>
            <w:proofErr w:type="spellStart"/>
            <w:r w:rsidRPr="002416BB">
              <w:rPr>
                <w:sz w:val="22"/>
                <w:szCs w:val="22"/>
              </w:rPr>
              <w:t>х</w:t>
            </w:r>
            <w:proofErr w:type="spellEnd"/>
            <w:r w:rsidRPr="002416BB">
              <w:rPr>
                <w:sz w:val="22"/>
                <w:szCs w:val="22"/>
              </w:rPr>
              <w:t xml:space="preserve"> назначения, 58300 кв.м. (</w:t>
            </w:r>
            <w:proofErr w:type="gramStart"/>
            <w:r w:rsidRPr="002416BB">
              <w:rPr>
                <w:sz w:val="22"/>
                <w:szCs w:val="22"/>
              </w:rPr>
              <w:t>индивидуальная</w:t>
            </w:r>
            <w:proofErr w:type="gramEnd"/>
            <w:r w:rsidRPr="002416BB">
              <w:rPr>
                <w:sz w:val="22"/>
                <w:szCs w:val="22"/>
              </w:rPr>
              <w:t>)</w:t>
            </w: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79,5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2416BB">
              <w:rPr>
                <w:sz w:val="22"/>
                <w:szCs w:val="22"/>
              </w:rPr>
              <w:t>Ниссан</w:t>
            </w:r>
            <w:proofErr w:type="spellEnd"/>
            <w:r w:rsidRPr="002416BB">
              <w:rPr>
                <w:sz w:val="22"/>
                <w:szCs w:val="22"/>
              </w:rPr>
              <w:t xml:space="preserve"> </w:t>
            </w:r>
            <w:proofErr w:type="spellStart"/>
            <w:r w:rsidRPr="002416BB">
              <w:rPr>
                <w:sz w:val="22"/>
                <w:szCs w:val="22"/>
              </w:rPr>
              <w:t>Террано</w:t>
            </w:r>
            <w:proofErr w:type="spellEnd"/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Легковой автомобиль ВАЗ 2114</w:t>
            </w:r>
          </w:p>
        </w:tc>
        <w:tc>
          <w:tcPr>
            <w:tcW w:w="1652" w:type="dxa"/>
          </w:tcPr>
          <w:p w:rsidR="002416BB" w:rsidRPr="00A16072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989 883,88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Pr="00A16072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48,6 кв. м. (безвозмездное пользование)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79,5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</w:tcPr>
          <w:p w:rsidR="002416BB" w:rsidRPr="00A16072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Pr="00A16072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48,6 кв. м. (безвозмездное пользование)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Квартира 79,5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16BB" w:rsidRPr="00A16072" w:rsidTr="00A926F3">
        <w:tc>
          <w:tcPr>
            <w:tcW w:w="425" w:type="dxa"/>
            <w:vMerge w:val="restart"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403" w:type="dxa"/>
          </w:tcPr>
          <w:p w:rsid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Гусева Анна </w:t>
            </w:r>
            <w:proofErr w:type="spellStart"/>
            <w:r>
              <w:rPr>
                <w:sz w:val="22"/>
                <w:szCs w:val="22"/>
              </w:rPr>
              <w:t>Абдувахабовна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инспектор контрольно-счетной комиссии Кадуйского муниципального района</w:t>
            </w:r>
          </w:p>
        </w:tc>
        <w:tc>
          <w:tcPr>
            <w:tcW w:w="3118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2416BB">
              <w:rPr>
                <w:sz w:val="22"/>
                <w:szCs w:val="22"/>
              </w:rPr>
              <w:t>Жилой дом</w:t>
            </w:r>
            <w:r w:rsidRPr="002416BB">
              <w:rPr>
                <w:sz w:val="22"/>
                <w:szCs w:val="22"/>
              </w:rPr>
              <w:t xml:space="preserve">, </w:t>
            </w:r>
            <w:r w:rsidRPr="002416BB">
              <w:rPr>
                <w:sz w:val="22"/>
                <w:szCs w:val="22"/>
              </w:rPr>
              <w:t>200,0</w:t>
            </w:r>
            <w:r w:rsidRPr="002416BB">
              <w:rPr>
                <w:sz w:val="22"/>
                <w:szCs w:val="22"/>
              </w:rPr>
              <w:t xml:space="preserve"> кв.м. </w:t>
            </w:r>
            <w:r w:rsidRPr="002416BB">
              <w:rPr>
                <w:sz w:val="22"/>
                <w:szCs w:val="22"/>
              </w:rPr>
              <w:lastRenderedPageBreak/>
              <w:t>(</w:t>
            </w:r>
            <w:proofErr w:type="gramStart"/>
            <w:r w:rsidRPr="002416BB">
              <w:rPr>
                <w:sz w:val="22"/>
                <w:szCs w:val="22"/>
              </w:rPr>
              <w:t>индивидуальная</w:t>
            </w:r>
            <w:proofErr w:type="gramEnd"/>
            <w:r w:rsidRPr="002416BB">
              <w:rPr>
                <w:sz w:val="22"/>
                <w:szCs w:val="22"/>
              </w:rPr>
              <w:t>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 xml:space="preserve">Земельный участок </w:t>
            </w:r>
            <w:r w:rsidRPr="002416BB">
              <w:rPr>
                <w:sz w:val="22"/>
                <w:szCs w:val="22"/>
              </w:rPr>
              <w:t>1350</w:t>
            </w:r>
            <w:r w:rsidRPr="002416BB">
              <w:rPr>
                <w:sz w:val="22"/>
                <w:szCs w:val="22"/>
              </w:rPr>
              <w:t xml:space="preserve"> кв.м. (</w:t>
            </w:r>
            <w:proofErr w:type="gramStart"/>
            <w:r w:rsidRPr="002416BB">
              <w:rPr>
                <w:sz w:val="22"/>
                <w:szCs w:val="22"/>
              </w:rPr>
              <w:t>индивидуальная</w:t>
            </w:r>
            <w:proofErr w:type="gramEnd"/>
            <w:r w:rsidRPr="002416BB">
              <w:rPr>
                <w:sz w:val="22"/>
                <w:szCs w:val="22"/>
              </w:rPr>
              <w:t>)</w:t>
            </w: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2416BB">
              <w:rPr>
                <w:sz w:val="22"/>
                <w:szCs w:val="22"/>
              </w:rPr>
              <w:t xml:space="preserve">Квартира </w:t>
            </w:r>
            <w:r w:rsidRPr="002416BB">
              <w:rPr>
                <w:sz w:val="22"/>
                <w:szCs w:val="22"/>
              </w:rPr>
              <w:t>65,9</w:t>
            </w:r>
            <w:r w:rsidRPr="002416BB">
              <w:rPr>
                <w:sz w:val="22"/>
                <w:szCs w:val="22"/>
              </w:rPr>
              <w:t xml:space="preserve"> кв. м. </w:t>
            </w:r>
            <w:r w:rsidRPr="002416BB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2012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 xml:space="preserve">Легковой </w:t>
            </w:r>
            <w:r w:rsidRPr="002416BB">
              <w:rPr>
                <w:sz w:val="22"/>
                <w:szCs w:val="22"/>
              </w:rPr>
              <w:lastRenderedPageBreak/>
              <w:t xml:space="preserve">автомобиль Мерседес </w:t>
            </w:r>
            <w:proofErr w:type="spellStart"/>
            <w:r w:rsidRPr="002416BB"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652" w:type="dxa"/>
          </w:tcPr>
          <w:p w:rsidR="002416BB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308 665,40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Default="002416BB" w:rsidP="00F80146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>Жилой дом</w:t>
            </w:r>
            <w:r w:rsidRPr="002416BB">
              <w:rPr>
                <w:sz w:val="22"/>
                <w:szCs w:val="22"/>
              </w:rPr>
              <w:t xml:space="preserve">, </w:t>
            </w:r>
            <w:r w:rsidRPr="002416BB">
              <w:rPr>
                <w:sz w:val="22"/>
                <w:szCs w:val="22"/>
              </w:rPr>
              <w:t>200,0</w:t>
            </w:r>
            <w:r w:rsidRPr="002416BB">
              <w:rPr>
                <w:sz w:val="22"/>
                <w:szCs w:val="22"/>
              </w:rPr>
              <w:t xml:space="preserve"> кв.м. (</w:t>
            </w:r>
            <w:proofErr w:type="gramStart"/>
            <w:r w:rsidRPr="002416BB">
              <w:rPr>
                <w:sz w:val="22"/>
                <w:szCs w:val="22"/>
              </w:rPr>
              <w:t>индивидуальная</w:t>
            </w:r>
            <w:proofErr w:type="gramEnd"/>
            <w:r w:rsidRPr="002416BB">
              <w:rPr>
                <w:sz w:val="22"/>
                <w:szCs w:val="22"/>
              </w:rPr>
              <w:t>)</w:t>
            </w:r>
          </w:p>
          <w:p w:rsidR="002416BB" w:rsidRP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 xml:space="preserve">Квартира </w:t>
            </w:r>
            <w:r w:rsidRPr="002416BB">
              <w:rPr>
                <w:sz w:val="22"/>
                <w:szCs w:val="22"/>
              </w:rPr>
              <w:t>65,9</w:t>
            </w:r>
            <w:r w:rsidRPr="002416BB">
              <w:rPr>
                <w:sz w:val="22"/>
                <w:szCs w:val="22"/>
              </w:rPr>
              <w:t xml:space="preserve">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Легковой автомобиль УАЗ 452</w:t>
            </w:r>
          </w:p>
        </w:tc>
        <w:tc>
          <w:tcPr>
            <w:tcW w:w="1652" w:type="dxa"/>
          </w:tcPr>
          <w:p w:rsidR="002416BB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492 714,46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Default="002416BB" w:rsidP="00F80146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8121F4" w:rsidRDefault="002416BB" w:rsidP="00025FB6"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 xml:space="preserve">Квартира </w:t>
            </w:r>
            <w:r w:rsidRPr="002416BB">
              <w:rPr>
                <w:sz w:val="22"/>
                <w:szCs w:val="22"/>
              </w:rPr>
              <w:t>65,9</w:t>
            </w:r>
            <w:r w:rsidRPr="002416BB">
              <w:rPr>
                <w:sz w:val="22"/>
                <w:szCs w:val="22"/>
              </w:rPr>
              <w:t xml:space="preserve">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</w:tcPr>
          <w:p w:rsidR="002416BB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Default="002416BB" w:rsidP="00F80146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8121F4" w:rsidRDefault="002416BB" w:rsidP="00025FB6"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 xml:space="preserve">Квартира </w:t>
            </w:r>
            <w:r w:rsidRPr="002416BB">
              <w:rPr>
                <w:sz w:val="22"/>
                <w:szCs w:val="22"/>
              </w:rPr>
              <w:t>65,9</w:t>
            </w:r>
            <w:r w:rsidRPr="002416BB">
              <w:rPr>
                <w:sz w:val="22"/>
                <w:szCs w:val="22"/>
              </w:rPr>
              <w:t xml:space="preserve">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</w:tcPr>
          <w:p w:rsidR="002416BB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16BB" w:rsidRPr="00A16072" w:rsidTr="00A926F3">
        <w:tc>
          <w:tcPr>
            <w:tcW w:w="425" w:type="dxa"/>
            <w:vMerge/>
          </w:tcPr>
          <w:p w:rsidR="002416BB" w:rsidRPr="00A16072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2416BB" w:rsidRDefault="002416BB" w:rsidP="00F80146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1" w:type="dxa"/>
          </w:tcPr>
          <w:p w:rsidR="002416BB" w:rsidRPr="008121F4" w:rsidRDefault="002416BB" w:rsidP="00025FB6">
            <w:r>
              <w:rPr>
                <w:sz w:val="22"/>
                <w:szCs w:val="22"/>
              </w:rPr>
              <w:t xml:space="preserve">- </w:t>
            </w:r>
            <w:r w:rsidRPr="002416BB">
              <w:rPr>
                <w:sz w:val="22"/>
                <w:szCs w:val="22"/>
              </w:rPr>
              <w:t xml:space="preserve">Квартира </w:t>
            </w:r>
            <w:r w:rsidRPr="002416BB">
              <w:rPr>
                <w:sz w:val="22"/>
                <w:szCs w:val="22"/>
              </w:rPr>
              <w:t>65,9</w:t>
            </w:r>
            <w:r w:rsidRPr="002416BB">
              <w:rPr>
                <w:sz w:val="22"/>
                <w:szCs w:val="22"/>
              </w:rPr>
              <w:t xml:space="preserve"> кв. м. (безвозмездное пользование)</w:t>
            </w:r>
          </w:p>
        </w:tc>
        <w:tc>
          <w:tcPr>
            <w:tcW w:w="992" w:type="dxa"/>
          </w:tcPr>
          <w:p w:rsidR="002416BB" w:rsidRDefault="002416BB" w:rsidP="003A4DA7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12" w:type="dxa"/>
          </w:tcPr>
          <w:p w:rsidR="002416BB" w:rsidRDefault="002416BB" w:rsidP="002416B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</w:tcPr>
          <w:p w:rsidR="002416BB" w:rsidRDefault="002416BB" w:rsidP="00A926F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87D6C" w:rsidRDefault="00387D6C"/>
    <w:sectPr w:rsidR="00387D6C" w:rsidSect="00A926F3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F5BB5"/>
    <w:multiLevelType w:val="hybridMultilevel"/>
    <w:tmpl w:val="014E7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F0C2F"/>
    <w:multiLevelType w:val="hybridMultilevel"/>
    <w:tmpl w:val="B4BE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926F3"/>
    <w:rsid w:val="000E6303"/>
    <w:rsid w:val="00112B1D"/>
    <w:rsid w:val="002416BB"/>
    <w:rsid w:val="00387D6C"/>
    <w:rsid w:val="00A926F3"/>
    <w:rsid w:val="00DC23C0"/>
    <w:rsid w:val="00E83551"/>
    <w:rsid w:val="00F8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КСК</dc:creator>
  <cp:lastModifiedBy>КСК</cp:lastModifiedBy>
  <cp:revision>1</cp:revision>
  <dcterms:created xsi:type="dcterms:W3CDTF">2019-05-27T05:56:00Z</dcterms:created>
  <dcterms:modified xsi:type="dcterms:W3CDTF">2019-05-27T06:25:00Z</dcterms:modified>
</cp:coreProperties>
</file>